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636C" w:rsidRDefault="0091636C" w:rsidP="0091636C">
      <w:pPr>
        <w:jc w:val="center"/>
        <w:rPr>
          <w:rFonts w:ascii="Arial" w:hAnsi="Arial"/>
          <w:sz w:val="28"/>
        </w:rPr>
      </w:pPr>
      <w:r>
        <w:rPr>
          <w:sz w:val="24"/>
          <w:szCs w:val="24"/>
        </w:rPr>
        <w:object w:dxaOrig="94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>
            <v:imagedata r:id="rId6" o:title=""/>
          </v:shape>
          <o:OLEObject Type="Embed" ProgID="MSDraw" ShapeID="_x0000_i1025" DrawAspect="Content" ObjectID="_1633501511" r:id="rId7"/>
        </w:object>
      </w:r>
    </w:p>
    <w:p w:rsidR="0091636C" w:rsidRDefault="0091636C" w:rsidP="0091636C">
      <w:pPr>
        <w:pStyle w:val="Didascalia"/>
        <w:widowControl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MINISTERO dell’ISTRUZIONE, dell’UNIVERSITA’ e della RICERCA</w:t>
      </w:r>
    </w:p>
    <w:p w:rsidR="0091636C" w:rsidRDefault="0091636C" w:rsidP="0091636C">
      <w:pPr>
        <w:jc w:val="center"/>
        <w:rPr>
          <w:b/>
          <w:sz w:val="24"/>
          <w:szCs w:val="24"/>
        </w:rPr>
      </w:pPr>
      <w:r>
        <w:rPr>
          <w:b/>
        </w:rPr>
        <w:t>DIREZIONE REGIONALE per il LAZIO</w:t>
      </w:r>
    </w:p>
    <w:p w:rsidR="0091636C" w:rsidRDefault="0091636C" w:rsidP="0091636C">
      <w:pPr>
        <w:pStyle w:val="Didascalia"/>
        <w:widowControl/>
        <w:rPr>
          <w:rFonts w:ascii="Times New Roman" w:hAnsi="Times New Roman"/>
          <w:b w:val="0"/>
        </w:rPr>
      </w:pPr>
      <w:r>
        <w:rPr>
          <w:rFonts w:ascii="Times New Roman" w:hAnsi="Times New Roman"/>
          <w:i w:val="0"/>
          <w:sz w:val="32"/>
          <w:szCs w:val="32"/>
        </w:rPr>
        <w:t>LICEO SCIENTIFICO STATALE</w:t>
      </w:r>
      <w:r>
        <w:rPr>
          <w:rFonts w:ascii="Times New Roman" w:hAnsi="Times New Roman"/>
          <w:b w:val="0"/>
        </w:rPr>
        <w:t>" BRUNO TOUSCHEK "</w:t>
      </w:r>
    </w:p>
    <w:p w:rsidR="0091636C" w:rsidRDefault="0091636C" w:rsidP="0091636C">
      <w:pPr>
        <w:jc w:val="center"/>
      </w:pPr>
      <w:r>
        <w:t>00046 GROTTAFERRATA (Roma) - Viale Kennedy snc</w:t>
      </w:r>
    </w:p>
    <w:p w:rsidR="0091636C" w:rsidRDefault="0091636C" w:rsidP="0091636C">
      <w:pPr>
        <w:jc w:val="center"/>
      </w:pPr>
      <w:r>
        <w:t xml:space="preserve">TEL. 06-121127785/6 - Fax 06-9412711 – </w:t>
      </w:r>
      <w:hyperlink r:id="rId8" w:history="1">
        <w:r>
          <w:rPr>
            <w:rStyle w:val="Collegamentoipertestuale"/>
          </w:rPr>
          <w:t>rmps31000p@pec.istruzione.it</w:t>
        </w:r>
      </w:hyperlink>
    </w:p>
    <w:p w:rsidR="0091636C" w:rsidRDefault="0091636C" w:rsidP="0091636C">
      <w:pPr>
        <w:rPr>
          <w:u w:val="single"/>
        </w:rPr>
      </w:pPr>
      <w:r>
        <w:rPr>
          <w:u w:val="single"/>
        </w:rPr>
        <w:t xml:space="preserve">             ___                 Distretto 37 (RMPS31000P) - Cod. Fisc. 84001300585_________________</w:t>
      </w:r>
    </w:p>
    <w:p w:rsidR="0091636C" w:rsidRDefault="0091636C" w:rsidP="0091636C">
      <w:pPr>
        <w:jc w:val="center"/>
        <w:rPr>
          <w:rFonts w:ascii="Arial Black" w:hAnsi="Arial Black" w:cs="Tahoma"/>
          <w:b/>
          <w:sz w:val="16"/>
          <w:szCs w:val="16"/>
        </w:rPr>
      </w:pPr>
    </w:p>
    <w:p w:rsidR="00207853" w:rsidRDefault="00207853">
      <w:pPr>
        <w:jc w:val="both"/>
        <w:rPr>
          <w:sz w:val="28"/>
        </w:rPr>
      </w:pPr>
    </w:p>
    <w:p w:rsidR="00865DCF" w:rsidRDefault="002F5C6D" w:rsidP="002F5C6D">
      <w:pPr>
        <w:ind w:left="6372"/>
        <w:jc w:val="both"/>
        <w:rPr>
          <w:sz w:val="24"/>
        </w:rPr>
      </w:pPr>
      <w:r>
        <w:rPr>
          <w:sz w:val="24"/>
        </w:rPr>
        <w:t xml:space="preserve">    </w:t>
      </w:r>
      <w:r w:rsidR="00865DCF">
        <w:rPr>
          <w:sz w:val="24"/>
        </w:rPr>
        <w:t xml:space="preserve">Alla Famiglia </w:t>
      </w:r>
    </w:p>
    <w:p w:rsidR="00865DCF" w:rsidRDefault="00865DCF">
      <w:pPr>
        <w:jc w:val="both"/>
        <w:rPr>
          <w:sz w:val="24"/>
        </w:rPr>
      </w:pPr>
    </w:p>
    <w:p w:rsidR="00865DCF" w:rsidRDefault="002F5C6D" w:rsidP="002F5C6D">
      <w:pPr>
        <w:ind w:left="6372"/>
        <w:jc w:val="both"/>
        <w:rPr>
          <w:sz w:val="24"/>
        </w:rPr>
      </w:pPr>
      <w:r>
        <w:rPr>
          <w:sz w:val="24"/>
        </w:rPr>
        <w:t xml:space="preserve">    </w:t>
      </w:r>
      <w:r w:rsidR="00540590">
        <w:rPr>
          <w:sz w:val="24"/>
        </w:rPr>
        <w:t>____________________</w:t>
      </w:r>
    </w:p>
    <w:p w:rsidR="000D7263" w:rsidRDefault="000D7263" w:rsidP="002F5C6D">
      <w:pPr>
        <w:ind w:left="6372"/>
        <w:jc w:val="both"/>
        <w:rPr>
          <w:sz w:val="24"/>
        </w:rPr>
      </w:pPr>
    </w:p>
    <w:p w:rsidR="000D7263" w:rsidRDefault="000D7263" w:rsidP="002F5C6D">
      <w:pPr>
        <w:ind w:left="6372"/>
        <w:jc w:val="both"/>
        <w:rPr>
          <w:sz w:val="24"/>
        </w:rPr>
      </w:pPr>
    </w:p>
    <w:p w:rsidR="00865DCF" w:rsidRDefault="00540590">
      <w:pPr>
        <w:jc w:val="both"/>
        <w:rPr>
          <w:sz w:val="24"/>
        </w:rPr>
      </w:pPr>
      <w:r>
        <w:rPr>
          <w:sz w:val="24"/>
        </w:rPr>
        <w:t>Oggetto:</w:t>
      </w:r>
      <w:r w:rsidR="0016244B">
        <w:rPr>
          <w:sz w:val="24"/>
        </w:rPr>
        <w:t xml:space="preserve"> </w:t>
      </w:r>
      <w:r w:rsidR="00EE042D">
        <w:rPr>
          <w:sz w:val="24"/>
        </w:rPr>
        <w:t>scelta della</w:t>
      </w:r>
      <w:r w:rsidR="00865DCF">
        <w:rPr>
          <w:sz w:val="24"/>
        </w:rPr>
        <w:t xml:space="preserve"> valutazione </w:t>
      </w:r>
      <w:r w:rsidR="00BB2F70">
        <w:rPr>
          <w:sz w:val="24"/>
        </w:rPr>
        <w:t>dell’alunno</w:t>
      </w:r>
      <w:r w:rsidR="00865DCF">
        <w:rPr>
          <w:sz w:val="24"/>
        </w:rPr>
        <w:t>/</w:t>
      </w:r>
      <w:r w:rsidR="00BB2F70">
        <w:rPr>
          <w:sz w:val="24"/>
        </w:rPr>
        <w:t>a</w:t>
      </w:r>
      <w:r w:rsidR="00865DCF">
        <w:rPr>
          <w:sz w:val="24"/>
        </w:rPr>
        <w:t xml:space="preserve"> </w:t>
      </w:r>
      <w:r w:rsidR="00EE042D">
        <w:rPr>
          <w:sz w:val="24"/>
        </w:rPr>
        <w:t>______________________________________</w:t>
      </w:r>
    </w:p>
    <w:p w:rsidR="00865DCF" w:rsidRDefault="00865DCF">
      <w:pPr>
        <w:jc w:val="both"/>
        <w:rPr>
          <w:sz w:val="24"/>
        </w:rPr>
      </w:pPr>
    </w:p>
    <w:p w:rsidR="001D7989" w:rsidRDefault="001D7989">
      <w:pPr>
        <w:jc w:val="both"/>
        <w:rPr>
          <w:sz w:val="24"/>
        </w:rPr>
      </w:pPr>
    </w:p>
    <w:p w:rsidR="000D7263" w:rsidRDefault="000D7263">
      <w:pPr>
        <w:jc w:val="both"/>
        <w:rPr>
          <w:sz w:val="24"/>
        </w:rPr>
      </w:pPr>
    </w:p>
    <w:p w:rsidR="00865DCF" w:rsidRDefault="00865DCF">
      <w:pPr>
        <w:jc w:val="both"/>
        <w:rPr>
          <w:sz w:val="24"/>
        </w:rPr>
      </w:pPr>
      <w:r>
        <w:rPr>
          <w:sz w:val="24"/>
        </w:rPr>
        <w:t>Il Consiglio della Classe ______ sez. ______ dell’Istituto,</w:t>
      </w:r>
      <w:r w:rsidR="004F6B33">
        <w:rPr>
          <w:sz w:val="24"/>
        </w:rPr>
        <w:t xml:space="preserve"> riunitosi un data___________</w:t>
      </w:r>
      <w:r>
        <w:rPr>
          <w:sz w:val="24"/>
        </w:rPr>
        <w:t xml:space="preserve"> comunica alla famiglia dell’</w:t>
      </w:r>
      <w:r w:rsidR="00465D30">
        <w:rPr>
          <w:sz w:val="24"/>
        </w:rPr>
        <w:t>alunno</w:t>
      </w:r>
      <w:r w:rsidR="00D65D93">
        <w:rPr>
          <w:sz w:val="24"/>
        </w:rPr>
        <w:t>/a</w:t>
      </w:r>
      <w:r>
        <w:rPr>
          <w:sz w:val="24"/>
        </w:rPr>
        <w:t xml:space="preserve"> in oggetto, che intende adottare nei suoi riguardi:</w:t>
      </w:r>
    </w:p>
    <w:p w:rsidR="00865DCF" w:rsidRDefault="00865DCF">
      <w:pPr>
        <w:jc w:val="both"/>
        <w:rPr>
          <w:sz w:val="24"/>
        </w:rPr>
      </w:pPr>
    </w:p>
    <w:p w:rsidR="00865DCF" w:rsidRPr="000D7263" w:rsidRDefault="00865DCF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>
        <w:rPr>
          <w:b/>
          <w:bCs/>
          <w:sz w:val="24"/>
        </w:rPr>
        <w:t xml:space="preserve">una </w:t>
      </w:r>
      <w:r w:rsidR="00B4191D">
        <w:rPr>
          <w:b/>
          <w:bCs/>
          <w:sz w:val="24"/>
        </w:rPr>
        <w:t xml:space="preserve">programmazione e </w:t>
      </w:r>
      <w:r>
        <w:rPr>
          <w:b/>
          <w:bCs/>
          <w:sz w:val="24"/>
        </w:rPr>
        <w:t xml:space="preserve">valutazione </w:t>
      </w:r>
      <w:r>
        <w:rPr>
          <w:b/>
          <w:bCs/>
          <w:sz w:val="24"/>
          <w:u w:val="single"/>
        </w:rPr>
        <w:t>differenziata</w:t>
      </w:r>
      <w:r>
        <w:rPr>
          <w:b/>
          <w:bCs/>
          <w:sz w:val="24"/>
        </w:rPr>
        <w:t xml:space="preserve"> ai sensi dell’art. 15 dell’O.M. 90/01</w:t>
      </w:r>
    </w:p>
    <w:p w:rsidR="008B28D2" w:rsidRDefault="008B28D2" w:rsidP="000D7263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004BC3" w:rsidRDefault="00004BC3" w:rsidP="000D7263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8C7ECA" w:rsidRPr="000D7263" w:rsidRDefault="00865DCF" w:rsidP="008C7ECA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 w:rsidRPr="008C7ECA">
        <w:rPr>
          <w:b/>
          <w:bCs/>
          <w:sz w:val="24"/>
        </w:rPr>
        <w:t xml:space="preserve">una </w:t>
      </w:r>
      <w:r w:rsidR="00B4191D">
        <w:rPr>
          <w:b/>
          <w:bCs/>
          <w:sz w:val="24"/>
        </w:rPr>
        <w:t>programmazione</w:t>
      </w:r>
      <w:r w:rsidR="00B4191D" w:rsidRPr="008C7ECA">
        <w:rPr>
          <w:b/>
          <w:bCs/>
          <w:sz w:val="24"/>
        </w:rPr>
        <w:t xml:space="preserve"> </w:t>
      </w:r>
      <w:r w:rsidR="00B4191D">
        <w:rPr>
          <w:b/>
          <w:bCs/>
          <w:sz w:val="24"/>
        </w:rPr>
        <w:t xml:space="preserve">e </w:t>
      </w:r>
      <w:r w:rsidRPr="008C7ECA">
        <w:rPr>
          <w:b/>
          <w:bCs/>
          <w:sz w:val="24"/>
        </w:rPr>
        <w:t xml:space="preserve">valutazione </w:t>
      </w:r>
      <w:r w:rsidR="00B4191D">
        <w:rPr>
          <w:b/>
          <w:bCs/>
          <w:sz w:val="24"/>
          <w:u w:val="single"/>
        </w:rPr>
        <w:t>normale,</w:t>
      </w:r>
      <w:r w:rsidR="00B4191D">
        <w:rPr>
          <w:b/>
          <w:bCs/>
          <w:sz w:val="24"/>
        </w:rPr>
        <w:t xml:space="preserve"> </w:t>
      </w:r>
      <w:r w:rsidRPr="00B4191D">
        <w:rPr>
          <w:b/>
          <w:bCs/>
          <w:sz w:val="24"/>
        </w:rPr>
        <w:t>conforme</w:t>
      </w:r>
      <w:r w:rsidRPr="008C7ECA">
        <w:rPr>
          <w:b/>
          <w:bCs/>
          <w:sz w:val="24"/>
        </w:rPr>
        <w:t xml:space="preserve"> agli obiettivi della classe ai sensi degli artt. 12 e 13 dell’O.M. </w:t>
      </w:r>
      <w:r w:rsidR="008C7ECA">
        <w:rPr>
          <w:b/>
          <w:bCs/>
          <w:sz w:val="24"/>
        </w:rPr>
        <w:t>90/01</w:t>
      </w:r>
    </w:p>
    <w:p w:rsidR="000D7263" w:rsidRDefault="000D7263" w:rsidP="008B28D2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0D7263" w:rsidRDefault="00540590" w:rsidP="003832D1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 w:rsidRPr="003832D1">
        <w:rPr>
          <w:b/>
          <w:bCs/>
          <w:sz w:val="24"/>
        </w:rPr>
        <w:t xml:space="preserve">una </w:t>
      </w:r>
      <w:r w:rsidR="00B4191D">
        <w:rPr>
          <w:b/>
          <w:bCs/>
          <w:sz w:val="24"/>
        </w:rPr>
        <w:t>programmazione</w:t>
      </w:r>
      <w:r w:rsidR="00B4191D" w:rsidRPr="008C7ECA">
        <w:rPr>
          <w:b/>
          <w:bCs/>
          <w:sz w:val="24"/>
        </w:rPr>
        <w:t xml:space="preserve"> </w:t>
      </w:r>
      <w:r w:rsidR="00B4191D">
        <w:rPr>
          <w:b/>
          <w:bCs/>
          <w:sz w:val="24"/>
        </w:rPr>
        <w:t>e</w:t>
      </w:r>
      <w:r w:rsidR="00B4191D" w:rsidRPr="003832D1">
        <w:rPr>
          <w:b/>
          <w:bCs/>
          <w:sz w:val="24"/>
        </w:rPr>
        <w:t xml:space="preserve"> </w:t>
      </w:r>
      <w:r w:rsidRPr="003832D1">
        <w:rPr>
          <w:b/>
          <w:bCs/>
          <w:sz w:val="24"/>
        </w:rPr>
        <w:t xml:space="preserve">valutazione </w:t>
      </w:r>
      <w:r w:rsidR="000B3E71" w:rsidRPr="003832D1">
        <w:rPr>
          <w:b/>
          <w:bCs/>
          <w:sz w:val="24"/>
          <w:u w:val="single"/>
        </w:rPr>
        <w:t>normale</w:t>
      </w:r>
      <w:r w:rsidR="00C04284" w:rsidRPr="003832D1">
        <w:rPr>
          <w:b/>
          <w:bCs/>
          <w:sz w:val="24"/>
          <w:u w:val="single"/>
        </w:rPr>
        <w:t xml:space="preserve"> </w:t>
      </w:r>
      <w:r w:rsidR="003832D1" w:rsidRPr="003832D1">
        <w:rPr>
          <w:b/>
          <w:bCs/>
          <w:sz w:val="24"/>
          <w:u w:val="single"/>
        </w:rPr>
        <w:t>equipollente</w:t>
      </w:r>
      <w:r w:rsidR="003832D1" w:rsidRPr="003832D1">
        <w:rPr>
          <w:b/>
          <w:bCs/>
          <w:sz w:val="24"/>
        </w:rPr>
        <w:t xml:space="preserve">, </w:t>
      </w:r>
      <w:r w:rsidR="003832D1" w:rsidRPr="003832D1">
        <w:rPr>
          <w:sz w:val="24"/>
          <w:szCs w:val="24"/>
        </w:rPr>
        <w:t>che conserva la medesima valenza formativa della programmazione normale</w:t>
      </w:r>
      <w:r w:rsidR="006C32AC">
        <w:rPr>
          <w:sz w:val="24"/>
          <w:szCs w:val="24"/>
        </w:rPr>
        <w:t xml:space="preserve"> (</w:t>
      </w:r>
      <w:r w:rsidR="006C32AC" w:rsidRPr="006C32AC">
        <w:rPr>
          <w:b/>
          <w:sz w:val="24"/>
          <w:szCs w:val="24"/>
        </w:rPr>
        <w:t>art. 15 O.M. 90/2001</w:t>
      </w:r>
      <w:r w:rsidR="006C32AC">
        <w:rPr>
          <w:sz w:val="24"/>
          <w:szCs w:val="24"/>
        </w:rPr>
        <w:t>)</w:t>
      </w:r>
      <w:r w:rsidR="00865DCF" w:rsidRPr="003832D1">
        <w:rPr>
          <w:sz w:val="24"/>
        </w:rPr>
        <w:t xml:space="preserve"> </w:t>
      </w:r>
    </w:p>
    <w:p w:rsidR="008B28D2" w:rsidRDefault="00865DCF" w:rsidP="00004BC3">
      <w:pPr>
        <w:pBdr>
          <w:top w:val="single" w:sz="4" w:space="1" w:color="auto"/>
        </w:pBdr>
        <w:ind w:left="60"/>
        <w:jc w:val="both"/>
        <w:rPr>
          <w:sz w:val="24"/>
        </w:rPr>
      </w:pPr>
      <w:r w:rsidRPr="003832D1">
        <w:rPr>
          <w:sz w:val="24"/>
        </w:rPr>
        <w:t xml:space="preserve">                              </w:t>
      </w:r>
    </w:p>
    <w:p w:rsidR="00865DCF" w:rsidRPr="003832D1" w:rsidRDefault="00865DCF" w:rsidP="00004BC3">
      <w:pPr>
        <w:jc w:val="both"/>
        <w:rPr>
          <w:sz w:val="24"/>
        </w:rPr>
      </w:pPr>
      <w:r w:rsidRPr="003832D1">
        <w:rPr>
          <w:sz w:val="24"/>
        </w:rPr>
        <w:t xml:space="preserve">       </w:t>
      </w:r>
      <w:r w:rsidR="00004BC3">
        <w:rPr>
          <w:sz w:val="24"/>
        </w:rPr>
        <w:t xml:space="preserve">            </w:t>
      </w:r>
      <w:r w:rsidRPr="003832D1">
        <w:rPr>
          <w:sz w:val="24"/>
        </w:rPr>
        <w:t xml:space="preserve">  </w:t>
      </w:r>
    </w:p>
    <w:p w:rsidR="00865DCF" w:rsidRDefault="00865DCF" w:rsidP="00C1198B">
      <w:pPr>
        <w:jc w:val="both"/>
        <w:rPr>
          <w:sz w:val="24"/>
        </w:rPr>
      </w:pPr>
      <w:r>
        <w:rPr>
          <w:sz w:val="24"/>
        </w:rPr>
        <w:t xml:space="preserve">La famiglia è invitata ad </w:t>
      </w:r>
      <w:r>
        <w:rPr>
          <w:sz w:val="24"/>
          <w:u w:val="single"/>
        </w:rPr>
        <w:t xml:space="preserve">esprimere la sua </w:t>
      </w:r>
      <w:r w:rsidR="00D65D93">
        <w:rPr>
          <w:sz w:val="24"/>
          <w:u w:val="single"/>
        </w:rPr>
        <w:t>scelta</w:t>
      </w:r>
      <w:r>
        <w:rPr>
          <w:sz w:val="24"/>
        </w:rPr>
        <w:t>, inviando all’Istituto una comunicazione scritta entro e non oltre il</w:t>
      </w:r>
      <w:r w:rsidR="00AD2271">
        <w:rPr>
          <w:sz w:val="24"/>
        </w:rPr>
        <w:t xml:space="preserve"> </w:t>
      </w:r>
      <w:r>
        <w:rPr>
          <w:sz w:val="24"/>
        </w:rPr>
        <w:t xml:space="preserve"> ____________ </w:t>
      </w:r>
      <w:r w:rsidR="00AD2271">
        <w:rPr>
          <w:sz w:val="24"/>
        </w:rPr>
        <w:t xml:space="preserve">  </w:t>
      </w:r>
      <w:r>
        <w:rPr>
          <w:sz w:val="24"/>
        </w:rPr>
        <w:t>utilizzando il modulo allegato alla presente.</w:t>
      </w:r>
    </w:p>
    <w:p w:rsidR="00F00E5D" w:rsidRDefault="00F00E5D" w:rsidP="00C1198B">
      <w:pPr>
        <w:jc w:val="both"/>
        <w:rPr>
          <w:b/>
          <w:sz w:val="24"/>
        </w:rPr>
      </w:pPr>
    </w:p>
    <w:p w:rsidR="00865DCF" w:rsidRDefault="00865DCF" w:rsidP="00C1198B">
      <w:pPr>
        <w:jc w:val="both"/>
        <w:rPr>
          <w:sz w:val="24"/>
        </w:rPr>
      </w:pPr>
      <w:r w:rsidRPr="00D65D93">
        <w:rPr>
          <w:b/>
          <w:sz w:val="24"/>
        </w:rPr>
        <w:t xml:space="preserve">Se la famiglia comunicherà </w:t>
      </w:r>
      <w:r w:rsidRPr="00D65D93">
        <w:rPr>
          <w:b/>
          <w:sz w:val="24"/>
          <w:u w:val="single"/>
        </w:rPr>
        <w:t xml:space="preserve">l’intenzione di non valutare in maniera differenziata </w:t>
      </w:r>
      <w:r w:rsidRPr="00D65D93">
        <w:rPr>
          <w:b/>
          <w:sz w:val="24"/>
        </w:rPr>
        <w:t>l’a</w:t>
      </w:r>
      <w:r w:rsidR="00BB2F70">
        <w:rPr>
          <w:b/>
          <w:sz w:val="24"/>
        </w:rPr>
        <w:t>lunno</w:t>
      </w:r>
      <w:r w:rsidR="00C1198B" w:rsidRPr="00D65D93">
        <w:rPr>
          <w:b/>
          <w:sz w:val="24"/>
        </w:rPr>
        <w:t>/</w:t>
      </w:r>
      <w:r w:rsidR="00BB2F70">
        <w:rPr>
          <w:b/>
          <w:sz w:val="24"/>
        </w:rPr>
        <w:t>a</w:t>
      </w:r>
      <w:r w:rsidR="00C1198B" w:rsidRPr="00D65D93">
        <w:rPr>
          <w:b/>
          <w:sz w:val="24"/>
        </w:rPr>
        <w:t xml:space="preserve">, </w:t>
      </w:r>
      <w:r w:rsidR="00D65D93" w:rsidRPr="00D65D93">
        <w:rPr>
          <w:b/>
          <w:sz w:val="24"/>
        </w:rPr>
        <w:t>la valutazione sa</w:t>
      </w:r>
      <w:r w:rsidR="00C1198B" w:rsidRPr="00D65D93">
        <w:rPr>
          <w:b/>
          <w:sz w:val="24"/>
        </w:rPr>
        <w:t xml:space="preserve">rà </w:t>
      </w:r>
      <w:r w:rsidR="00D65D93" w:rsidRPr="00D65D93">
        <w:rPr>
          <w:b/>
          <w:sz w:val="24"/>
        </w:rPr>
        <w:t>normale</w:t>
      </w:r>
      <w:r w:rsidR="00D65D93">
        <w:rPr>
          <w:sz w:val="24"/>
        </w:rPr>
        <w:t xml:space="preserve">, </w:t>
      </w:r>
      <w:r>
        <w:rPr>
          <w:sz w:val="24"/>
        </w:rPr>
        <w:t>conformemente agli obiettivi previsti dai programmi ministeriali, secondo gli artt. 12 e 13 dell’O.M. citata</w:t>
      </w:r>
      <w:r w:rsidR="00C1198B">
        <w:rPr>
          <w:sz w:val="24"/>
        </w:rPr>
        <w:t>.</w:t>
      </w:r>
    </w:p>
    <w:p w:rsidR="00865DCF" w:rsidRPr="008C7ECA" w:rsidRDefault="00D65D93" w:rsidP="00C1198B">
      <w:pPr>
        <w:jc w:val="both"/>
        <w:rPr>
          <w:sz w:val="24"/>
          <w:u w:val="single"/>
        </w:rPr>
      </w:pPr>
      <w:r>
        <w:rPr>
          <w:sz w:val="24"/>
          <w:u w:val="single"/>
        </w:rPr>
        <w:t>T</w:t>
      </w:r>
      <w:r w:rsidRPr="008C7ECA">
        <w:rPr>
          <w:sz w:val="24"/>
          <w:u w:val="single"/>
        </w:rPr>
        <w:t>rascorso</w:t>
      </w:r>
      <w:r w:rsidR="00865DCF" w:rsidRPr="008C7ECA">
        <w:rPr>
          <w:sz w:val="24"/>
          <w:u w:val="single"/>
        </w:rPr>
        <w:t xml:space="preserve"> il termine indicato, in assenza di comunicazione da parte della famiglia, l</w:t>
      </w:r>
      <w:r w:rsidR="002A3D1B" w:rsidRPr="008C7ECA">
        <w:rPr>
          <w:sz w:val="24"/>
          <w:u w:val="single"/>
        </w:rPr>
        <w:t xml:space="preserve">a proposta </w:t>
      </w:r>
      <w:r w:rsidR="00865DCF" w:rsidRPr="008C7ECA">
        <w:rPr>
          <w:sz w:val="24"/>
          <w:u w:val="single"/>
        </w:rPr>
        <w:t xml:space="preserve"> del Consiglio di Classe verrà ritenuta approvata.</w:t>
      </w:r>
    </w:p>
    <w:p w:rsidR="00865DCF" w:rsidRDefault="00865DCF" w:rsidP="00286E28">
      <w:pPr>
        <w:jc w:val="both"/>
        <w:rPr>
          <w:sz w:val="24"/>
        </w:rPr>
      </w:pPr>
      <w:r>
        <w:rPr>
          <w:sz w:val="24"/>
        </w:rPr>
        <w:t>Si allegano informazioni su</w:t>
      </w:r>
      <w:r w:rsidR="00372728">
        <w:rPr>
          <w:sz w:val="24"/>
        </w:rPr>
        <w:t>lle diverse valutazioni</w:t>
      </w:r>
      <w:r>
        <w:rPr>
          <w:sz w:val="24"/>
        </w:rPr>
        <w:t xml:space="preserve"> </w:t>
      </w:r>
      <w:r w:rsidR="00372728">
        <w:rPr>
          <w:sz w:val="24"/>
        </w:rPr>
        <w:t>sopra indicate</w:t>
      </w:r>
      <w:r w:rsidR="000B476F">
        <w:rPr>
          <w:sz w:val="24"/>
        </w:rPr>
        <w:t xml:space="preserve"> e su</w:t>
      </w:r>
      <w:r>
        <w:rPr>
          <w:sz w:val="24"/>
        </w:rPr>
        <w:t xml:space="preserve">i </w:t>
      </w:r>
      <w:r w:rsidR="000B476F">
        <w:rPr>
          <w:sz w:val="24"/>
        </w:rPr>
        <w:t xml:space="preserve">loro </w:t>
      </w:r>
      <w:r>
        <w:rPr>
          <w:sz w:val="24"/>
        </w:rPr>
        <w:t>effetti ai fini de</w:t>
      </w:r>
      <w:r w:rsidR="00A720A6">
        <w:rPr>
          <w:sz w:val="24"/>
        </w:rPr>
        <w:t>l conseguimento del titolo di studio</w:t>
      </w:r>
      <w:r>
        <w:rPr>
          <w:sz w:val="24"/>
        </w:rPr>
        <w:t xml:space="preserve">. </w:t>
      </w:r>
    </w:p>
    <w:p w:rsidR="00865DCF" w:rsidRDefault="00865DCF" w:rsidP="00286E28">
      <w:pPr>
        <w:jc w:val="both"/>
        <w:rPr>
          <w:sz w:val="24"/>
        </w:rPr>
      </w:pPr>
      <w:r>
        <w:rPr>
          <w:sz w:val="24"/>
        </w:rPr>
        <w:t>Siamo disponibili per ogni ulteriore chiarimento.</w:t>
      </w:r>
    </w:p>
    <w:p w:rsidR="00865DCF" w:rsidRDefault="00865DCF" w:rsidP="00286E28">
      <w:pPr>
        <w:jc w:val="both"/>
        <w:rPr>
          <w:sz w:val="24"/>
        </w:rPr>
      </w:pPr>
      <w:r>
        <w:rPr>
          <w:sz w:val="24"/>
        </w:rPr>
        <w:t>Distinti saluti</w:t>
      </w:r>
      <w:r w:rsidR="00AD2271">
        <w:rPr>
          <w:sz w:val="24"/>
        </w:rPr>
        <w:t>.</w:t>
      </w:r>
    </w:p>
    <w:p w:rsidR="000B476F" w:rsidRDefault="000B476F" w:rsidP="000B476F">
      <w:pPr>
        <w:jc w:val="both"/>
        <w:rPr>
          <w:sz w:val="24"/>
        </w:rPr>
      </w:pPr>
    </w:p>
    <w:p w:rsidR="00DE06F1" w:rsidRDefault="000D7263" w:rsidP="00286E28">
      <w:pPr>
        <w:jc w:val="both"/>
        <w:rPr>
          <w:sz w:val="24"/>
        </w:rPr>
      </w:pPr>
      <w:r>
        <w:rPr>
          <w:sz w:val="28"/>
        </w:rPr>
        <w:t>Grottaferrata</w:t>
      </w:r>
      <w:r w:rsidR="00286E28">
        <w:rPr>
          <w:sz w:val="28"/>
        </w:rPr>
        <w:t>, __________</w:t>
      </w:r>
    </w:p>
    <w:p w:rsidR="00865DCF" w:rsidRDefault="004A399D" w:rsidP="004A399D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      </w:t>
      </w:r>
      <w:r w:rsidR="00865DCF">
        <w:rPr>
          <w:sz w:val="24"/>
        </w:rPr>
        <w:t>IL DIRIGENTE SCOLASTICO</w:t>
      </w:r>
    </w:p>
    <w:p w:rsidR="00865DCF" w:rsidRDefault="00865DCF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  <w:r w:rsidR="00286E28">
        <w:rPr>
          <w:sz w:val="24"/>
        </w:rPr>
        <w:t xml:space="preserve">                         </w:t>
      </w:r>
      <w:r w:rsidR="000D7263">
        <w:rPr>
          <w:sz w:val="24"/>
        </w:rPr>
        <w:t xml:space="preserve"> </w:t>
      </w:r>
      <w:r w:rsidR="008B28D2">
        <w:rPr>
          <w:sz w:val="24"/>
        </w:rPr>
        <w:tab/>
      </w:r>
      <w:r>
        <w:rPr>
          <w:sz w:val="24"/>
        </w:rPr>
        <w:t xml:space="preserve">(Prof. </w:t>
      </w:r>
      <w:r w:rsidR="000D7263">
        <w:rPr>
          <w:sz w:val="24"/>
        </w:rPr>
        <w:t>Paolo D’Anna</w:t>
      </w:r>
      <w:r>
        <w:rPr>
          <w:sz w:val="24"/>
        </w:rPr>
        <w:t>)</w:t>
      </w:r>
    </w:p>
    <w:p w:rsidR="004A399D" w:rsidRDefault="008B28D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399D">
        <w:rPr>
          <w:sz w:val="24"/>
        </w:rPr>
        <w:t>___________________________</w:t>
      </w:r>
    </w:p>
    <w:p w:rsidR="00865DCF" w:rsidRDefault="001D7989">
      <w:pPr>
        <w:jc w:val="both"/>
        <w:rPr>
          <w:sz w:val="24"/>
        </w:rPr>
      </w:pPr>
      <w:r>
        <w:rPr>
          <w:sz w:val="24"/>
        </w:rPr>
        <w:br w:type="page"/>
      </w: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890A88">
        <w:rPr>
          <w:sz w:val="28"/>
        </w:rPr>
        <w:t xml:space="preserve">               </w:t>
      </w:r>
      <w:r>
        <w:rPr>
          <w:sz w:val="28"/>
        </w:rPr>
        <w:t>Al Dirigente Scolastico</w:t>
      </w: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4C628A">
        <w:rPr>
          <w:sz w:val="28"/>
        </w:rPr>
        <w:t xml:space="preserve">      </w:t>
      </w:r>
      <w:r w:rsidR="00890A88">
        <w:rPr>
          <w:sz w:val="28"/>
        </w:rPr>
        <w:t>del Liceo Scientifico Statale “B. Touschek”</w:t>
      </w:r>
    </w:p>
    <w:p w:rsidR="00890A88" w:rsidRDefault="00890A88" w:rsidP="00890A88">
      <w:pPr>
        <w:ind w:left="4248" w:firstLine="708"/>
        <w:jc w:val="both"/>
        <w:rPr>
          <w:sz w:val="28"/>
        </w:rPr>
      </w:pPr>
      <w:r>
        <w:rPr>
          <w:sz w:val="28"/>
        </w:rPr>
        <w:t>Grottaferrata (Roma)</w:t>
      </w:r>
    </w:p>
    <w:p w:rsidR="00865DCF" w:rsidRDefault="00865DCF">
      <w:pPr>
        <w:jc w:val="both"/>
        <w:rPr>
          <w:sz w:val="28"/>
        </w:rPr>
      </w:pPr>
    </w:p>
    <w:p w:rsidR="00890A88" w:rsidRDefault="00890A88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I sottoscritti </w:t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>_______________________________________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in qualità di </w:t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BB2F70">
      <w:pPr>
        <w:jc w:val="both"/>
        <w:rPr>
          <w:sz w:val="28"/>
        </w:rPr>
      </w:pPr>
      <w:r>
        <w:rPr>
          <w:sz w:val="28"/>
        </w:rPr>
        <w:t>dell’alunno</w:t>
      </w:r>
      <w:r w:rsidR="00865DCF">
        <w:rPr>
          <w:sz w:val="28"/>
        </w:rPr>
        <w:t>/</w:t>
      </w:r>
      <w:r>
        <w:rPr>
          <w:sz w:val="28"/>
        </w:rPr>
        <w:t>a</w:t>
      </w:r>
      <w:r w:rsidR="00865DCF">
        <w:rPr>
          <w:sz w:val="28"/>
        </w:rPr>
        <w:tab/>
        <w:t>_______________________________________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  <w:r>
        <w:rPr>
          <w:sz w:val="28"/>
        </w:rPr>
        <w:t>iscritto alla classe _____ sez. _____ del Suo Istituto,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pStyle w:val="Titolo2"/>
      </w:pPr>
      <w:r>
        <w:t>DICHIARANO</w:t>
      </w:r>
      <w:r>
        <w:tab/>
      </w:r>
    </w:p>
    <w:p w:rsidR="00865DCF" w:rsidRDefault="00865DCF">
      <w:pPr>
        <w:jc w:val="both"/>
        <w:rPr>
          <w:b/>
          <w:bCs/>
          <w:sz w:val="28"/>
        </w:rPr>
      </w:pPr>
    </w:p>
    <w:p w:rsidR="00865DCF" w:rsidRDefault="00865DCF" w:rsidP="00890A88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spacing w:before="240" w:after="240"/>
        <w:ind w:left="714" w:hanging="357"/>
        <w:jc w:val="both"/>
        <w:rPr>
          <w:b/>
          <w:bCs/>
          <w:sz w:val="28"/>
        </w:rPr>
      </w:pPr>
      <w:r>
        <w:rPr>
          <w:b/>
          <w:bCs/>
          <w:sz w:val="28"/>
        </w:rPr>
        <w:t>di accettare</w:t>
      </w:r>
    </w:p>
    <w:p w:rsidR="00865DCF" w:rsidRDefault="00865DCF">
      <w:pPr>
        <w:jc w:val="both"/>
        <w:rPr>
          <w:b/>
          <w:bCs/>
          <w:sz w:val="28"/>
        </w:rPr>
      </w:pPr>
    </w:p>
    <w:p w:rsidR="00890A88" w:rsidRDefault="00890A88" w:rsidP="00890A88">
      <w:pPr>
        <w:numPr>
          <w:ilvl w:val="0"/>
          <w:numId w:val="3"/>
        </w:num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</w:rPr>
      </w:pPr>
      <w:r>
        <w:rPr>
          <w:b/>
          <w:bCs/>
          <w:sz w:val="28"/>
        </w:rPr>
        <w:t>di non accettare</w:t>
      </w:r>
    </w:p>
    <w:p w:rsidR="00890A88" w:rsidRDefault="00890A88" w:rsidP="00890A88">
      <w:pPr>
        <w:jc w:val="both"/>
        <w:rPr>
          <w:b/>
          <w:bCs/>
          <w:sz w:val="28"/>
        </w:rPr>
      </w:pPr>
    </w:p>
    <w:p w:rsidR="00865DCF" w:rsidRDefault="00865DCF">
      <w:pPr>
        <w:pStyle w:val="Corpodeltesto"/>
      </w:pPr>
      <w:r>
        <w:t>la decisione del Consiglio di Classe sulla valutaz</w:t>
      </w:r>
      <w:r w:rsidR="00681122">
        <w:t xml:space="preserve">ione </w:t>
      </w:r>
      <w:r w:rsidR="00AE2F4C">
        <w:t>e la programmazione didattica per i</w:t>
      </w:r>
      <w:r w:rsidR="00681122">
        <w:t>l figlio/a</w:t>
      </w:r>
      <w:r>
        <w:t>, e quind</w:t>
      </w:r>
      <w:r w:rsidR="007530CC">
        <w:t xml:space="preserve">i </w:t>
      </w:r>
      <w:r w:rsidR="00AE2F4C">
        <w:t>richiedono</w:t>
      </w:r>
      <w:r>
        <w:t>:</w:t>
      </w:r>
    </w:p>
    <w:p w:rsidR="004B3ED9" w:rsidRDefault="004B3ED9" w:rsidP="004B3ED9">
      <w:pPr>
        <w:jc w:val="both"/>
        <w:rPr>
          <w:sz w:val="24"/>
        </w:rPr>
      </w:pPr>
    </w:p>
    <w:p w:rsidR="004B3ED9" w:rsidRPr="000D7263" w:rsidRDefault="004B3ED9" w:rsidP="004B3E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>
        <w:rPr>
          <w:b/>
          <w:bCs/>
          <w:sz w:val="24"/>
        </w:rPr>
        <w:t xml:space="preserve">una programmazione e valutazione </w:t>
      </w:r>
      <w:r>
        <w:rPr>
          <w:b/>
          <w:bCs/>
          <w:sz w:val="24"/>
          <w:u w:val="single"/>
        </w:rPr>
        <w:t>differenziata</w:t>
      </w:r>
      <w:r>
        <w:rPr>
          <w:b/>
          <w:bCs/>
          <w:sz w:val="24"/>
        </w:rPr>
        <w:t xml:space="preserve"> ai sensi dell’art. 15 dell’O.M. 90/01</w:t>
      </w:r>
    </w:p>
    <w:p w:rsidR="004B3ED9" w:rsidRDefault="004B3ED9" w:rsidP="004B3ED9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4B3ED9" w:rsidRDefault="004B3ED9" w:rsidP="004B3ED9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4B3ED9" w:rsidRPr="000D7263" w:rsidRDefault="004B3ED9" w:rsidP="004B3E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 w:rsidRPr="008C7ECA">
        <w:rPr>
          <w:b/>
          <w:bCs/>
          <w:sz w:val="24"/>
        </w:rPr>
        <w:t xml:space="preserve">una </w:t>
      </w:r>
      <w:r>
        <w:rPr>
          <w:b/>
          <w:bCs/>
          <w:sz w:val="24"/>
        </w:rPr>
        <w:t>programmazione</w:t>
      </w:r>
      <w:r w:rsidRPr="008C7ECA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e </w:t>
      </w:r>
      <w:r w:rsidRPr="008C7ECA">
        <w:rPr>
          <w:b/>
          <w:bCs/>
          <w:sz w:val="24"/>
        </w:rPr>
        <w:t xml:space="preserve">valutazione </w:t>
      </w:r>
      <w:r>
        <w:rPr>
          <w:b/>
          <w:bCs/>
          <w:sz w:val="24"/>
          <w:u w:val="single"/>
        </w:rPr>
        <w:t>normale,</w:t>
      </w:r>
      <w:r>
        <w:rPr>
          <w:b/>
          <w:bCs/>
          <w:sz w:val="24"/>
        </w:rPr>
        <w:t xml:space="preserve"> </w:t>
      </w:r>
      <w:r w:rsidRPr="00B4191D">
        <w:rPr>
          <w:b/>
          <w:bCs/>
          <w:sz w:val="24"/>
        </w:rPr>
        <w:t>conforme</w:t>
      </w:r>
      <w:r w:rsidRPr="008C7ECA">
        <w:rPr>
          <w:b/>
          <w:bCs/>
          <w:sz w:val="24"/>
        </w:rPr>
        <w:t xml:space="preserve"> agli obiettivi della classe ai sensi degli artt. 12 e 13 dell’O.M. </w:t>
      </w:r>
      <w:r>
        <w:rPr>
          <w:b/>
          <w:bCs/>
          <w:sz w:val="24"/>
        </w:rPr>
        <w:t>90/01</w:t>
      </w:r>
    </w:p>
    <w:p w:rsidR="004B3ED9" w:rsidRDefault="004B3ED9" w:rsidP="004B3ED9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4B3ED9" w:rsidRDefault="004B3ED9" w:rsidP="004B3ED9">
      <w:pPr>
        <w:pBdr>
          <w:top w:val="single" w:sz="4" w:space="1" w:color="auto"/>
          <w:bottom w:val="single" w:sz="4" w:space="1" w:color="auto"/>
        </w:pBdr>
        <w:ind w:left="60"/>
        <w:jc w:val="both"/>
        <w:rPr>
          <w:sz w:val="24"/>
        </w:rPr>
      </w:pPr>
    </w:p>
    <w:p w:rsidR="004B3ED9" w:rsidRDefault="004B3ED9" w:rsidP="004B3ED9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18" w:color="auto"/>
        </w:pBdr>
        <w:jc w:val="both"/>
        <w:rPr>
          <w:sz w:val="24"/>
        </w:rPr>
      </w:pPr>
      <w:r w:rsidRPr="003832D1">
        <w:rPr>
          <w:b/>
          <w:bCs/>
          <w:sz w:val="24"/>
        </w:rPr>
        <w:t xml:space="preserve">una </w:t>
      </w:r>
      <w:r>
        <w:rPr>
          <w:b/>
          <w:bCs/>
          <w:sz w:val="24"/>
        </w:rPr>
        <w:t>programmazione</w:t>
      </w:r>
      <w:r w:rsidRPr="008C7EC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e</w:t>
      </w:r>
      <w:r w:rsidRPr="003832D1">
        <w:rPr>
          <w:b/>
          <w:bCs/>
          <w:sz w:val="24"/>
        </w:rPr>
        <w:t xml:space="preserve"> valutazione </w:t>
      </w:r>
      <w:r w:rsidRPr="003832D1">
        <w:rPr>
          <w:b/>
          <w:bCs/>
          <w:sz w:val="24"/>
          <w:u w:val="single"/>
        </w:rPr>
        <w:t>normale equipollente</w:t>
      </w:r>
      <w:r w:rsidRPr="003832D1">
        <w:rPr>
          <w:b/>
          <w:bCs/>
          <w:sz w:val="24"/>
        </w:rPr>
        <w:t xml:space="preserve">, </w:t>
      </w:r>
      <w:r w:rsidRPr="003832D1">
        <w:rPr>
          <w:sz w:val="24"/>
          <w:szCs w:val="24"/>
        </w:rPr>
        <w:t>che conserva la medesima valenza formativa della programmazione normale</w:t>
      </w:r>
      <w:r>
        <w:rPr>
          <w:sz w:val="24"/>
          <w:szCs w:val="24"/>
        </w:rPr>
        <w:t xml:space="preserve"> (</w:t>
      </w:r>
      <w:r w:rsidRPr="006C32AC">
        <w:rPr>
          <w:b/>
          <w:sz w:val="24"/>
          <w:szCs w:val="24"/>
        </w:rPr>
        <w:t>art. 15 O.M. 90/2001</w:t>
      </w:r>
      <w:r>
        <w:rPr>
          <w:sz w:val="24"/>
          <w:szCs w:val="24"/>
        </w:rPr>
        <w:t>)</w:t>
      </w:r>
      <w:r w:rsidRPr="003832D1">
        <w:rPr>
          <w:sz w:val="24"/>
        </w:rPr>
        <w:t xml:space="preserve"> </w:t>
      </w:r>
    </w:p>
    <w:p w:rsidR="00865DCF" w:rsidRDefault="004B3ED9" w:rsidP="004B3ED9">
      <w:pPr>
        <w:jc w:val="both"/>
        <w:rPr>
          <w:b/>
          <w:bCs/>
          <w:sz w:val="28"/>
        </w:rPr>
      </w:pPr>
      <w:r w:rsidRPr="003832D1">
        <w:rPr>
          <w:sz w:val="24"/>
        </w:rPr>
        <w:t xml:space="preserve">                                  </w:t>
      </w:r>
    </w:p>
    <w:p w:rsidR="004B3ED9" w:rsidRDefault="004B3ED9">
      <w:pPr>
        <w:jc w:val="both"/>
        <w:rPr>
          <w:b/>
          <w:bCs/>
          <w:sz w:val="28"/>
        </w:rPr>
      </w:pPr>
    </w:p>
    <w:p w:rsidR="004B3ED9" w:rsidRDefault="004B3ED9">
      <w:pPr>
        <w:jc w:val="both"/>
        <w:rPr>
          <w:b/>
          <w:bCs/>
          <w:sz w:val="28"/>
        </w:rPr>
      </w:pPr>
    </w:p>
    <w:p w:rsidR="00865DCF" w:rsidRPr="004F6B33" w:rsidRDefault="004F6B33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Data ______________________   </w:t>
      </w:r>
      <w:r>
        <w:rPr>
          <w:b/>
          <w:bCs/>
          <w:sz w:val="28"/>
        </w:rPr>
        <w:tab/>
        <w:t xml:space="preserve">      </w:t>
      </w:r>
      <w:r w:rsidR="00865DCF">
        <w:rPr>
          <w:b/>
          <w:bCs/>
          <w:sz w:val="28"/>
        </w:rPr>
        <w:t xml:space="preserve"> Firme</w:t>
      </w:r>
      <w:r w:rsidR="00865DCF">
        <w:rPr>
          <w:sz w:val="28"/>
        </w:rPr>
        <w:t xml:space="preserve"> _____________________________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_____________________________</w:t>
      </w: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</w:p>
    <w:p w:rsidR="00865DCF" w:rsidRDefault="00865DCF">
      <w:pPr>
        <w:jc w:val="both"/>
        <w:rPr>
          <w:sz w:val="28"/>
        </w:rPr>
      </w:pPr>
    </w:p>
    <w:p w:rsidR="00DE06F1" w:rsidRDefault="001D7989">
      <w:pPr>
        <w:jc w:val="both"/>
        <w:rPr>
          <w:sz w:val="28"/>
        </w:rPr>
      </w:pPr>
      <w:r>
        <w:rPr>
          <w:sz w:val="28"/>
        </w:rPr>
        <w:lastRenderedPageBreak/>
        <w:t>(Note informative)</w:t>
      </w:r>
    </w:p>
    <w:p w:rsidR="00DE06F1" w:rsidRDefault="00DE06F1">
      <w:pPr>
        <w:jc w:val="both"/>
        <w:rPr>
          <w:sz w:val="28"/>
        </w:rPr>
      </w:pPr>
    </w:p>
    <w:p w:rsidR="003832D1" w:rsidRDefault="00EC0488" w:rsidP="00EC0488">
      <w:pPr>
        <w:pStyle w:val="NormaleWeb"/>
        <w:jc w:val="center"/>
        <w:rPr>
          <w:rStyle w:val="Enfasigrassetto"/>
        </w:rPr>
      </w:pPr>
      <w:r>
        <w:rPr>
          <w:rStyle w:val="Enfasigrassetto"/>
        </w:rPr>
        <w:t>PRO</w:t>
      </w:r>
      <w:r w:rsidR="003832D1">
        <w:rPr>
          <w:rStyle w:val="Enfasigrassetto"/>
        </w:rPr>
        <w:t>GRAMMAZIONE NORMALE</w:t>
      </w:r>
      <w:r w:rsidR="00E33FEB">
        <w:rPr>
          <w:rStyle w:val="Enfasigrassetto"/>
        </w:rPr>
        <w:t xml:space="preserve"> o</w:t>
      </w:r>
      <w:r w:rsidR="003832D1">
        <w:rPr>
          <w:rStyle w:val="Enfasigrassetto"/>
        </w:rPr>
        <w:t xml:space="preserve"> PROGRAMMAZIONE DIFFERENZIATA?</w:t>
      </w:r>
    </w:p>
    <w:p w:rsidR="003832D1" w:rsidRPr="00E33FEB" w:rsidRDefault="003832D1" w:rsidP="003832D1">
      <w:pPr>
        <w:pStyle w:val="NormaleWeb"/>
        <w:jc w:val="center"/>
        <w:rPr>
          <w:rStyle w:val="Enfasigrassetto"/>
          <w:color w:val="00B050"/>
          <w:sz w:val="20"/>
          <w:szCs w:val="20"/>
        </w:rPr>
      </w:pPr>
      <w:r w:rsidRPr="00E33FEB">
        <w:rPr>
          <w:rStyle w:val="Enfasigrassetto"/>
          <w:color w:val="00B050"/>
          <w:sz w:val="20"/>
          <w:szCs w:val="20"/>
        </w:rPr>
        <w:t>PERCORSI DIDATTICI POSSIBILI PER GLI A</w:t>
      </w:r>
      <w:r w:rsidR="007115A9" w:rsidRPr="00E33FEB">
        <w:rPr>
          <w:rStyle w:val="Enfasigrassetto"/>
          <w:color w:val="00B050"/>
          <w:sz w:val="20"/>
          <w:szCs w:val="20"/>
        </w:rPr>
        <w:t>LUNNI</w:t>
      </w:r>
      <w:r w:rsidRPr="00E33FEB">
        <w:rPr>
          <w:rStyle w:val="Enfasigrassetto"/>
          <w:color w:val="00B050"/>
          <w:sz w:val="20"/>
          <w:szCs w:val="20"/>
        </w:rPr>
        <w:t xml:space="preserve"> DIVERSA</w:t>
      </w:r>
      <w:r w:rsidR="00004BC3" w:rsidRPr="00E33FEB">
        <w:rPr>
          <w:rStyle w:val="Enfasigrassetto"/>
          <w:color w:val="00B050"/>
          <w:sz w:val="20"/>
          <w:szCs w:val="20"/>
        </w:rPr>
        <w:t>MENTE A</w:t>
      </w:r>
      <w:r w:rsidRPr="00E33FEB">
        <w:rPr>
          <w:rStyle w:val="Enfasigrassetto"/>
          <w:color w:val="00B050"/>
          <w:sz w:val="20"/>
          <w:szCs w:val="20"/>
        </w:rPr>
        <w:t>BILI</w:t>
      </w:r>
    </w:p>
    <w:p w:rsidR="00DB6E9A" w:rsidRDefault="00DB6E9A" w:rsidP="003832D1">
      <w:pPr>
        <w:pStyle w:val="NormaleWeb"/>
        <w:jc w:val="both"/>
        <w:rPr>
          <w:noProof/>
          <w:sz w:val="28"/>
          <w:szCs w:val="28"/>
        </w:rPr>
      </w:pPr>
    </w:p>
    <w:p w:rsidR="003832D1" w:rsidRDefault="00DB6E9A" w:rsidP="003832D1">
      <w:pPr>
        <w:pStyle w:val="NormaleWeb"/>
        <w:jc w:val="both"/>
        <w:rPr>
          <w:noProof/>
          <w:sz w:val="28"/>
          <w:szCs w:val="28"/>
        </w:rPr>
      </w:pPr>
      <w:r w:rsidRPr="00DB6E9A">
        <w:rPr>
          <w:noProof/>
          <w:sz w:val="28"/>
          <w:szCs w:val="28"/>
        </w:rPr>
        <w:t>Nella scuola supe</w:t>
      </w:r>
      <w:r w:rsidR="00B04B47">
        <w:rPr>
          <w:noProof/>
          <w:sz w:val="28"/>
          <w:szCs w:val="28"/>
        </w:rPr>
        <w:t>riore sono possibili questi per</w:t>
      </w:r>
      <w:r w:rsidRPr="00DB6E9A">
        <w:rPr>
          <w:noProof/>
          <w:sz w:val="28"/>
          <w:szCs w:val="28"/>
        </w:rPr>
        <w:t>corsi didattici:</w:t>
      </w:r>
    </w:p>
    <w:p w:rsidR="00DB6E9A" w:rsidRPr="003832D1" w:rsidRDefault="00DB6E9A" w:rsidP="003832D1">
      <w:pPr>
        <w:pStyle w:val="NormaleWeb"/>
        <w:jc w:val="both"/>
        <w:rPr>
          <w:rStyle w:val="Enfasigrassetto"/>
        </w:rPr>
      </w:pPr>
    </w:p>
    <w:p w:rsidR="003832D1" w:rsidRPr="003832D1" w:rsidRDefault="003832D1" w:rsidP="003832D1">
      <w:pPr>
        <w:jc w:val="both"/>
        <w:rPr>
          <w:sz w:val="24"/>
          <w:szCs w:val="24"/>
        </w:rPr>
      </w:pPr>
      <w:r w:rsidRPr="003832D1">
        <w:rPr>
          <w:sz w:val="24"/>
          <w:szCs w:val="24"/>
        </w:rPr>
        <w:t xml:space="preserve">1) </w:t>
      </w:r>
      <w:r w:rsidR="00332D4D">
        <w:rPr>
          <w:sz w:val="24"/>
          <w:szCs w:val="24"/>
        </w:rPr>
        <w:t>P</w:t>
      </w:r>
      <w:r w:rsidR="00332D4D" w:rsidRPr="00332D4D">
        <w:rPr>
          <w:bCs/>
          <w:sz w:val="24"/>
          <w:szCs w:val="24"/>
        </w:rPr>
        <w:t xml:space="preserve">rogrammazione </w:t>
      </w:r>
      <w:r w:rsidR="007A2E6D" w:rsidRPr="007A2E6D">
        <w:rPr>
          <w:bCs/>
          <w:sz w:val="24"/>
          <w:szCs w:val="24"/>
        </w:rPr>
        <w:t>e valutazione</w:t>
      </w:r>
      <w:r w:rsidR="007A2E6D" w:rsidRPr="007A2E6D">
        <w:rPr>
          <w:b/>
          <w:bCs/>
          <w:sz w:val="24"/>
          <w:szCs w:val="24"/>
        </w:rPr>
        <w:t xml:space="preserve"> </w:t>
      </w:r>
      <w:r w:rsidRPr="003832D1">
        <w:rPr>
          <w:sz w:val="24"/>
          <w:szCs w:val="24"/>
        </w:rPr>
        <w:t>normale</w:t>
      </w:r>
      <w:r w:rsidR="00876EB0">
        <w:rPr>
          <w:sz w:val="24"/>
          <w:szCs w:val="24"/>
        </w:rPr>
        <w:t xml:space="preserve">: </w:t>
      </w:r>
      <w:r w:rsidR="00876EB0" w:rsidRPr="003832D1">
        <w:rPr>
          <w:sz w:val="24"/>
          <w:szCs w:val="24"/>
        </w:rPr>
        <w:t>d</w:t>
      </w:r>
      <w:r w:rsidR="00876EB0">
        <w:rPr>
          <w:sz w:val="24"/>
          <w:szCs w:val="24"/>
        </w:rPr>
        <w:t>à</w:t>
      </w:r>
      <w:r w:rsidR="00876EB0" w:rsidRPr="003832D1">
        <w:rPr>
          <w:sz w:val="24"/>
          <w:szCs w:val="24"/>
        </w:rPr>
        <w:t xml:space="preserve"> diritto al titolo di studio</w:t>
      </w:r>
    </w:p>
    <w:p w:rsidR="003832D1" w:rsidRPr="003832D1" w:rsidRDefault="003832D1" w:rsidP="003832D1">
      <w:pPr>
        <w:jc w:val="both"/>
        <w:rPr>
          <w:sz w:val="24"/>
          <w:szCs w:val="24"/>
        </w:rPr>
      </w:pPr>
      <w:r w:rsidRPr="003832D1">
        <w:rPr>
          <w:sz w:val="24"/>
          <w:szCs w:val="24"/>
        </w:rPr>
        <w:tab/>
      </w:r>
      <w:r w:rsidRPr="003832D1">
        <w:rPr>
          <w:sz w:val="24"/>
          <w:szCs w:val="24"/>
        </w:rPr>
        <w:tab/>
      </w:r>
      <w:r w:rsidRPr="003832D1">
        <w:rPr>
          <w:sz w:val="24"/>
          <w:szCs w:val="24"/>
        </w:rPr>
        <w:tab/>
        <w:t xml:space="preserve">      </w:t>
      </w:r>
      <w:r w:rsidRPr="003832D1">
        <w:rPr>
          <w:sz w:val="24"/>
          <w:szCs w:val="24"/>
        </w:rPr>
        <w:tab/>
      </w:r>
      <w:r w:rsidRPr="003832D1">
        <w:rPr>
          <w:sz w:val="24"/>
          <w:szCs w:val="24"/>
        </w:rPr>
        <w:tab/>
      </w:r>
      <w:r w:rsidRPr="003832D1">
        <w:rPr>
          <w:sz w:val="24"/>
          <w:szCs w:val="24"/>
        </w:rPr>
        <w:tab/>
      </w:r>
      <w:r w:rsidRPr="003832D1">
        <w:rPr>
          <w:sz w:val="24"/>
          <w:szCs w:val="24"/>
        </w:rPr>
        <w:tab/>
      </w:r>
    </w:p>
    <w:p w:rsidR="007A2E6D" w:rsidRDefault="003832D1" w:rsidP="003832D1">
      <w:pPr>
        <w:jc w:val="both"/>
        <w:rPr>
          <w:sz w:val="24"/>
          <w:szCs w:val="24"/>
        </w:rPr>
      </w:pPr>
      <w:r w:rsidRPr="003832D1">
        <w:rPr>
          <w:sz w:val="24"/>
          <w:szCs w:val="24"/>
        </w:rPr>
        <w:t xml:space="preserve">2) </w:t>
      </w:r>
      <w:r w:rsidR="00332D4D">
        <w:rPr>
          <w:sz w:val="24"/>
          <w:szCs w:val="24"/>
        </w:rPr>
        <w:t>P</w:t>
      </w:r>
      <w:r w:rsidR="00332D4D" w:rsidRPr="00332D4D">
        <w:rPr>
          <w:bCs/>
          <w:sz w:val="24"/>
          <w:szCs w:val="24"/>
        </w:rPr>
        <w:t>rogrammazione</w:t>
      </w:r>
      <w:r w:rsidRPr="003832D1">
        <w:rPr>
          <w:sz w:val="24"/>
          <w:szCs w:val="24"/>
        </w:rPr>
        <w:t xml:space="preserve"> </w:t>
      </w:r>
      <w:r w:rsidR="007A2E6D" w:rsidRPr="007A2E6D">
        <w:rPr>
          <w:bCs/>
          <w:sz w:val="24"/>
          <w:szCs w:val="24"/>
        </w:rPr>
        <w:t>e valutazione</w:t>
      </w:r>
      <w:r w:rsidR="007A2E6D" w:rsidRPr="007A2E6D">
        <w:rPr>
          <w:b/>
          <w:bCs/>
          <w:sz w:val="24"/>
          <w:szCs w:val="24"/>
        </w:rPr>
        <w:t xml:space="preserve"> </w:t>
      </w:r>
      <w:r w:rsidRPr="003832D1">
        <w:rPr>
          <w:sz w:val="24"/>
          <w:szCs w:val="24"/>
        </w:rPr>
        <w:t>normale</w:t>
      </w:r>
      <w:r w:rsidR="00876EB0">
        <w:rPr>
          <w:sz w:val="24"/>
          <w:szCs w:val="24"/>
        </w:rPr>
        <w:t xml:space="preserve"> </w:t>
      </w:r>
      <w:r w:rsidR="00876EB0" w:rsidRPr="003832D1">
        <w:rPr>
          <w:sz w:val="24"/>
          <w:szCs w:val="24"/>
        </w:rPr>
        <w:t>equipollente</w:t>
      </w:r>
      <w:r w:rsidR="00876EB0">
        <w:rPr>
          <w:sz w:val="24"/>
          <w:szCs w:val="24"/>
        </w:rPr>
        <w:t xml:space="preserve">: </w:t>
      </w:r>
      <w:r w:rsidRPr="003832D1">
        <w:rPr>
          <w:sz w:val="24"/>
          <w:szCs w:val="24"/>
        </w:rPr>
        <w:t xml:space="preserve"> </w:t>
      </w:r>
      <w:r w:rsidR="00876EB0" w:rsidRPr="003832D1">
        <w:rPr>
          <w:sz w:val="24"/>
          <w:szCs w:val="24"/>
        </w:rPr>
        <w:t>d</w:t>
      </w:r>
      <w:r w:rsidR="00876EB0">
        <w:rPr>
          <w:sz w:val="24"/>
          <w:szCs w:val="24"/>
        </w:rPr>
        <w:t>à</w:t>
      </w:r>
      <w:r w:rsidR="00876EB0" w:rsidRPr="003832D1">
        <w:rPr>
          <w:sz w:val="24"/>
          <w:szCs w:val="24"/>
        </w:rPr>
        <w:t xml:space="preserve"> diritto al titolo di studio</w:t>
      </w:r>
    </w:p>
    <w:p w:rsidR="003832D1" w:rsidRPr="003832D1" w:rsidRDefault="007A2E6D" w:rsidP="003832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6EB0" w:rsidRDefault="003832D1" w:rsidP="00876EB0">
      <w:pPr>
        <w:jc w:val="both"/>
        <w:rPr>
          <w:sz w:val="24"/>
          <w:szCs w:val="24"/>
        </w:rPr>
      </w:pPr>
      <w:r w:rsidRPr="003832D1">
        <w:rPr>
          <w:sz w:val="24"/>
          <w:szCs w:val="24"/>
        </w:rPr>
        <w:t xml:space="preserve">3) </w:t>
      </w:r>
      <w:r w:rsidR="00595FD3">
        <w:rPr>
          <w:sz w:val="24"/>
          <w:szCs w:val="24"/>
        </w:rPr>
        <w:t>P</w:t>
      </w:r>
      <w:r w:rsidR="00595FD3" w:rsidRPr="00332D4D">
        <w:rPr>
          <w:bCs/>
          <w:sz w:val="24"/>
          <w:szCs w:val="24"/>
        </w:rPr>
        <w:t xml:space="preserve">rogrammazione </w:t>
      </w:r>
      <w:r w:rsidR="007A2E6D" w:rsidRPr="007A2E6D">
        <w:rPr>
          <w:bCs/>
          <w:sz w:val="24"/>
          <w:szCs w:val="24"/>
        </w:rPr>
        <w:t>e valutazione</w:t>
      </w:r>
      <w:r w:rsidR="007A2E6D" w:rsidRPr="007A2E6D">
        <w:rPr>
          <w:b/>
          <w:bCs/>
          <w:sz w:val="24"/>
          <w:szCs w:val="24"/>
        </w:rPr>
        <w:t xml:space="preserve"> </w:t>
      </w:r>
      <w:r w:rsidRPr="003832D1">
        <w:rPr>
          <w:sz w:val="24"/>
          <w:szCs w:val="24"/>
        </w:rPr>
        <w:t>diff</w:t>
      </w:r>
      <w:r w:rsidR="007A2E6D">
        <w:rPr>
          <w:sz w:val="24"/>
          <w:szCs w:val="24"/>
        </w:rPr>
        <w:t>erenziata</w:t>
      </w:r>
      <w:r w:rsidR="00876EB0">
        <w:rPr>
          <w:sz w:val="24"/>
          <w:szCs w:val="24"/>
        </w:rPr>
        <w:t xml:space="preserve">: </w:t>
      </w:r>
      <w:r w:rsidR="007A2E6D">
        <w:rPr>
          <w:sz w:val="24"/>
          <w:szCs w:val="24"/>
        </w:rPr>
        <w:t xml:space="preserve">   </w:t>
      </w:r>
      <w:r w:rsidR="00876EB0" w:rsidRPr="003832D1">
        <w:rPr>
          <w:sz w:val="24"/>
          <w:szCs w:val="24"/>
        </w:rPr>
        <w:t xml:space="preserve">dà diritto ad un’attestazione delle </w:t>
      </w:r>
      <w:r w:rsidR="00876EB0">
        <w:rPr>
          <w:sz w:val="24"/>
          <w:szCs w:val="24"/>
        </w:rPr>
        <w:t>competenze, ma</w:t>
      </w:r>
    </w:p>
    <w:p w:rsidR="003832D1" w:rsidRPr="003832D1" w:rsidRDefault="00876EB0" w:rsidP="00876E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dà diritto al titolo di studio </w:t>
      </w:r>
      <w:r w:rsidR="007A2E6D">
        <w:rPr>
          <w:sz w:val="24"/>
          <w:szCs w:val="24"/>
        </w:rPr>
        <w:t xml:space="preserve"> </w:t>
      </w:r>
    </w:p>
    <w:p w:rsidR="003832D1" w:rsidRPr="003832D1" w:rsidRDefault="003832D1" w:rsidP="003832D1">
      <w:pPr>
        <w:jc w:val="both"/>
        <w:rPr>
          <w:b/>
          <w:sz w:val="24"/>
          <w:szCs w:val="24"/>
        </w:rPr>
      </w:pPr>
      <w:r w:rsidRPr="003832D1">
        <w:rPr>
          <w:b/>
          <w:sz w:val="24"/>
          <w:szCs w:val="24"/>
        </w:rPr>
        <w:t xml:space="preserve">                                                                       </w:t>
      </w:r>
      <w:r w:rsidR="007A2E6D">
        <w:rPr>
          <w:b/>
          <w:sz w:val="24"/>
          <w:szCs w:val="24"/>
        </w:rPr>
        <w:t xml:space="preserve">             </w:t>
      </w:r>
      <w:r w:rsidRPr="003832D1">
        <w:rPr>
          <w:b/>
          <w:sz w:val="24"/>
          <w:szCs w:val="24"/>
        </w:rPr>
        <w:t xml:space="preserve">     </w:t>
      </w:r>
      <w:r w:rsidR="007A2E6D">
        <w:rPr>
          <w:b/>
          <w:sz w:val="24"/>
          <w:szCs w:val="24"/>
        </w:rPr>
        <w:tab/>
      </w:r>
      <w:r w:rsidRPr="003832D1">
        <w:rPr>
          <w:b/>
          <w:sz w:val="24"/>
          <w:szCs w:val="24"/>
        </w:rPr>
        <w:t xml:space="preserve"> </w:t>
      </w:r>
    </w:p>
    <w:p w:rsidR="003832D1" w:rsidRPr="007C67E6" w:rsidRDefault="003832D1" w:rsidP="003832D1">
      <w:pPr>
        <w:jc w:val="both"/>
        <w:rPr>
          <w:rStyle w:val="Enfasigrassetto"/>
          <w:bCs w:val="0"/>
        </w:rPr>
      </w:pPr>
    </w:p>
    <w:p w:rsidR="003832D1" w:rsidRPr="00D135D7" w:rsidRDefault="003832D1" w:rsidP="003832D1">
      <w:pPr>
        <w:pStyle w:val="NormaleWeb"/>
        <w:jc w:val="both"/>
        <w:rPr>
          <w:b/>
          <w:sz w:val="32"/>
          <w:szCs w:val="32"/>
        </w:rPr>
      </w:pPr>
      <w:r w:rsidRPr="00D135D7">
        <w:rPr>
          <w:b/>
          <w:sz w:val="32"/>
          <w:szCs w:val="32"/>
        </w:rPr>
        <w:t>1)</w:t>
      </w:r>
      <w:r>
        <w:rPr>
          <w:b/>
          <w:sz w:val="32"/>
          <w:szCs w:val="32"/>
        </w:rPr>
        <w:t xml:space="preserve"> </w:t>
      </w:r>
      <w:bookmarkStart w:id="1" w:name="OLE_LINK1"/>
      <w:r w:rsidR="00595FD3" w:rsidRPr="00595FD3">
        <w:rPr>
          <w:b/>
          <w:sz w:val="32"/>
          <w:szCs w:val="32"/>
        </w:rPr>
        <w:t>P</w:t>
      </w:r>
      <w:r w:rsidR="00595FD3" w:rsidRPr="00595FD3">
        <w:rPr>
          <w:b/>
          <w:bCs/>
          <w:sz w:val="32"/>
          <w:szCs w:val="32"/>
        </w:rPr>
        <w:t xml:space="preserve">rogrammazione </w:t>
      </w:r>
      <w:r w:rsidR="00CB2246" w:rsidRPr="00595FD3">
        <w:rPr>
          <w:b/>
          <w:bCs/>
          <w:sz w:val="32"/>
          <w:szCs w:val="32"/>
        </w:rPr>
        <w:t xml:space="preserve">e valutazione </w:t>
      </w:r>
      <w:r w:rsidRPr="00D135D7">
        <w:rPr>
          <w:b/>
          <w:sz w:val="32"/>
          <w:szCs w:val="32"/>
        </w:rPr>
        <w:t xml:space="preserve">normale </w:t>
      </w:r>
      <w:bookmarkEnd w:id="1"/>
    </w:p>
    <w:p w:rsidR="003832D1" w:rsidRDefault="00BB2F70" w:rsidP="003832D1">
      <w:pPr>
        <w:pStyle w:val="NormaleWeb"/>
        <w:jc w:val="both"/>
      </w:pPr>
      <w:r>
        <w:t>L’alunno</w:t>
      </w:r>
      <w:r w:rsidR="003832D1">
        <w:t xml:space="preserve">/a segue una </w:t>
      </w:r>
      <w:r w:rsidR="003832D1" w:rsidRPr="000E2176">
        <w:rPr>
          <w:b/>
        </w:rPr>
        <w:t xml:space="preserve">programmazione uguale a quella </w:t>
      </w:r>
      <w:r w:rsidR="003832D1">
        <w:rPr>
          <w:b/>
        </w:rPr>
        <w:t>della</w:t>
      </w:r>
      <w:r w:rsidR="003832D1" w:rsidRPr="000E2176">
        <w:rPr>
          <w:b/>
        </w:rPr>
        <w:t xml:space="preserve"> classe</w:t>
      </w:r>
      <w:r w:rsidR="003832D1">
        <w:t>, svolgendo un programma del tutto uguale o basato sui contenuti essenziali delle materie (obiettivi minimi).</w:t>
      </w:r>
    </w:p>
    <w:p w:rsidR="00004BC3" w:rsidRDefault="003832D1" w:rsidP="003832D1">
      <w:pPr>
        <w:pStyle w:val="NormaleWeb"/>
        <w:jc w:val="both"/>
        <w:rPr>
          <w:b/>
        </w:rPr>
      </w:pPr>
      <w:r>
        <w:t xml:space="preserve">Questa programmazione è riconducibile agli obiettivi minimi previsti dai programmi ministeriali, o comunque ad essi globalmente corrispondenti e </w:t>
      </w:r>
      <w:r>
        <w:rPr>
          <w:b/>
        </w:rPr>
        <w:t>permette di conseguire i</w:t>
      </w:r>
      <w:r w:rsidRPr="00027780">
        <w:rPr>
          <w:b/>
        </w:rPr>
        <w:t>l titolo di studio.</w:t>
      </w:r>
    </w:p>
    <w:p w:rsidR="003832D1" w:rsidRDefault="003832D1" w:rsidP="003832D1">
      <w:pPr>
        <w:pStyle w:val="NormaleWeb"/>
        <w:jc w:val="both"/>
        <w:rPr>
          <w:rStyle w:val="Enfasigrassetto"/>
        </w:rPr>
      </w:pPr>
    </w:p>
    <w:p w:rsidR="003832D1" w:rsidRPr="00AE757B" w:rsidRDefault="003832D1" w:rsidP="003832D1">
      <w:pPr>
        <w:pStyle w:val="NormaleWeb"/>
        <w:jc w:val="both"/>
        <w:rPr>
          <w:b/>
          <w:bCs/>
        </w:rPr>
      </w:pPr>
      <w:r w:rsidRPr="00034C72">
        <w:rPr>
          <w:b/>
          <w:sz w:val="32"/>
          <w:szCs w:val="32"/>
        </w:rPr>
        <w:t xml:space="preserve">2) </w:t>
      </w:r>
      <w:r w:rsidR="00595FD3" w:rsidRPr="00595FD3">
        <w:rPr>
          <w:b/>
          <w:sz w:val="32"/>
          <w:szCs w:val="32"/>
        </w:rPr>
        <w:t>P</w:t>
      </w:r>
      <w:r w:rsidR="00595FD3" w:rsidRPr="00595FD3">
        <w:rPr>
          <w:b/>
          <w:bCs/>
          <w:sz w:val="32"/>
          <w:szCs w:val="32"/>
        </w:rPr>
        <w:t>rogrammazione</w:t>
      </w:r>
      <w:r w:rsidRPr="00034C72">
        <w:rPr>
          <w:b/>
          <w:sz w:val="32"/>
          <w:szCs w:val="32"/>
        </w:rPr>
        <w:t xml:space="preserve"> </w:t>
      </w:r>
      <w:r w:rsidR="00595FD3" w:rsidRPr="00595FD3">
        <w:rPr>
          <w:b/>
          <w:bCs/>
          <w:sz w:val="32"/>
          <w:szCs w:val="32"/>
        </w:rPr>
        <w:t xml:space="preserve">e valutazione </w:t>
      </w:r>
      <w:r w:rsidRPr="00034C72">
        <w:rPr>
          <w:b/>
          <w:sz w:val="32"/>
          <w:szCs w:val="32"/>
        </w:rPr>
        <w:t xml:space="preserve">normale </w:t>
      </w:r>
      <w:r>
        <w:rPr>
          <w:b/>
          <w:sz w:val="32"/>
          <w:szCs w:val="32"/>
        </w:rPr>
        <w:t>equipollente</w:t>
      </w:r>
    </w:p>
    <w:p w:rsidR="003832D1" w:rsidRDefault="00BB2F70" w:rsidP="003832D1">
      <w:pPr>
        <w:pStyle w:val="NormaleWeb"/>
        <w:jc w:val="both"/>
      </w:pPr>
      <w:r>
        <w:t>L’alunno</w:t>
      </w:r>
      <w:r w:rsidR="003832D1">
        <w:t xml:space="preserve">/a segue una </w:t>
      </w:r>
      <w:r w:rsidR="003832D1" w:rsidRPr="000C6E07">
        <w:rPr>
          <w:b/>
        </w:rPr>
        <w:t xml:space="preserve">programmazione equipollente </w:t>
      </w:r>
      <w:r w:rsidR="003832D1" w:rsidRPr="0034496D">
        <w:t>che conserva</w:t>
      </w:r>
      <w:r w:rsidR="003832D1">
        <w:t xml:space="preserve"> la medesima valenza formativa della </w:t>
      </w:r>
      <w:r w:rsidR="003832D1" w:rsidRPr="0034496D">
        <w:t>programmazione normale</w:t>
      </w:r>
      <w:r w:rsidR="003832D1">
        <w:t>.</w:t>
      </w:r>
      <w:r w:rsidR="003832D1" w:rsidRPr="00027780">
        <w:t xml:space="preserve"> </w:t>
      </w:r>
    </w:p>
    <w:p w:rsidR="003832D1" w:rsidRDefault="003832D1" w:rsidP="003832D1">
      <w:pPr>
        <w:pStyle w:val="NormaleWeb"/>
        <w:jc w:val="both"/>
        <w:rPr>
          <w:b/>
        </w:rPr>
      </w:pPr>
      <w:r>
        <w:t xml:space="preserve">Gli alunni partecipano a pieno titolo agli esami di qualifica e di stato e </w:t>
      </w:r>
      <w:r>
        <w:rPr>
          <w:b/>
        </w:rPr>
        <w:t>possono conseguire il titolo di s</w:t>
      </w:r>
      <w:r w:rsidRPr="00027780">
        <w:rPr>
          <w:b/>
        </w:rPr>
        <w:t>tudio.</w:t>
      </w:r>
    </w:p>
    <w:p w:rsidR="003832D1" w:rsidRPr="00AE757B" w:rsidRDefault="003832D1" w:rsidP="003832D1">
      <w:pPr>
        <w:pStyle w:val="NormaleWeb"/>
        <w:jc w:val="both"/>
        <w:rPr>
          <w:b/>
        </w:rPr>
      </w:pPr>
      <w:r>
        <w:t xml:space="preserve">Sia per le verifiche che vengono effettuate durante l’anno scolastico, sia per le prove che vengono effettuate in sede d’esame, possono essere predisposte </w:t>
      </w:r>
      <w:r w:rsidRPr="000364F9">
        <w:rPr>
          <w:b/>
        </w:rPr>
        <w:t>prove equipollenti</w:t>
      </w:r>
      <w:r>
        <w:t>, che verifichino il livello di preparazione culturale e professionale idoneo per il rilascio del diploma di qualifica o della maturità.</w:t>
      </w:r>
    </w:p>
    <w:p w:rsidR="003832D1" w:rsidRPr="006778EE" w:rsidRDefault="003832D1" w:rsidP="003832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778EE">
        <w:rPr>
          <w:sz w:val="24"/>
          <w:szCs w:val="24"/>
        </w:rPr>
        <w:t>er “prova equipollente” si intende:</w:t>
      </w:r>
    </w:p>
    <w:p w:rsidR="003832D1" w:rsidRPr="006778EE" w:rsidRDefault="003832D1" w:rsidP="003832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6778EE">
        <w:rPr>
          <w:sz w:val="24"/>
          <w:szCs w:val="24"/>
        </w:rPr>
        <w:t>- la medesima prova proposta alla classe (o, nel caso di esami di Stato, la prova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inviata dal Ministero) svolta però con “mezzi diversi” (computer, Braille,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linguaggio dei segni, ecc.);</w:t>
      </w:r>
    </w:p>
    <w:p w:rsidR="003832D1" w:rsidRPr="006778EE" w:rsidRDefault="003832D1" w:rsidP="003832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8EE">
        <w:rPr>
          <w:sz w:val="24"/>
          <w:szCs w:val="24"/>
        </w:rPr>
        <w:t>- la medesima prova della classe (o, nel caso di esami di Stato, la prova inviata dal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Ministero) con concessione di tempi più lunghi per lo svolgimento della stessa;</w:t>
      </w:r>
    </w:p>
    <w:p w:rsidR="003832D1" w:rsidRPr="006778EE" w:rsidRDefault="003832D1" w:rsidP="003832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8EE">
        <w:rPr>
          <w:sz w:val="24"/>
          <w:szCs w:val="24"/>
        </w:rPr>
        <w:t>- la medesima prova proposta alla classe (o, nel caso di esami di Stato, la prova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inviata dal Ministero) elaborata però con “modalità diverse” (per esempio, risposte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vero/falso, prova strutturata, domande a scelta multipla, ecc.);</w:t>
      </w:r>
    </w:p>
    <w:p w:rsidR="003832D1" w:rsidRDefault="003832D1" w:rsidP="00AB53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778EE">
        <w:rPr>
          <w:sz w:val="24"/>
          <w:szCs w:val="24"/>
        </w:rPr>
        <w:t>- una prova con contenuti culturali e/o professionali diversi rispetto ai contenuti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inseriti nella prova proposta alla classe. Nel caso di esame di Stato, quindi, la prova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non sarà quella inviata dal Ministero, ma si tratterà di un elaborato preparato dalla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 xml:space="preserve">Commissione d’esame, sulla base delle </w:t>
      </w:r>
      <w:r w:rsidRPr="006778EE">
        <w:rPr>
          <w:sz w:val="24"/>
          <w:szCs w:val="24"/>
        </w:rPr>
        <w:lastRenderedPageBreak/>
        <w:t>indicazioni fornite dal consiglio di classe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(contenute nella relazione sullo studente diversamente abile da inserire nel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documento del 15 maggio).</w:t>
      </w:r>
    </w:p>
    <w:p w:rsidR="003832D1" w:rsidRPr="00C93D4D" w:rsidRDefault="003832D1" w:rsidP="003832D1">
      <w:pPr>
        <w:jc w:val="both"/>
      </w:pPr>
      <w:r w:rsidRPr="006778EE">
        <w:rPr>
          <w:sz w:val="24"/>
          <w:szCs w:val="24"/>
        </w:rPr>
        <w:t>La prova orale (anche durante l’esame di Stato) può essere sostituita da prove scritte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(ulteriore significato di equipollenza).</w:t>
      </w:r>
    </w:p>
    <w:p w:rsidR="003832D1" w:rsidRPr="00876EB0" w:rsidRDefault="003832D1" w:rsidP="00AB53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Le prove equipollenti</w:t>
      </w:r>
      <w:r w:rsidRPr="006778EE">
        <w:rPr>
          <w:sz w:val="24"/>
          <w:szCs w:val="24"/>
        </w:rPr>
        <w:t xml:space="preserve"> devono permettere l’accertamento di una preparazione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>globale conforme a quella della classe e, nel caso di esame di Stato, il raggiungimento, da</w:t>
      </w:r>
      <w:r w:rsidR="00AB5312">
        <w:rPr>
          <w:sz w:val="24"/>
          <w:szCs w:val="24"/>
        </w:rPr>
        <w:t xml:space="preserve"> </w:t>
      </w:r>
      <w:r w:rsidRPr="006778EE">
        <w:rPr>
          <w:sz w:val="24"/>
          <w:szCs w:val="24"/>
        </w:rPr>
        <w:t xml:space="preserve">parte del candidato, della </w:t>
      </w:r>
      <w:r w:rsidRPr="00876EB0">
        <w:rPr>
          <w:sz w:val="24"/>
          <w:szCs w:val="24"/>
        </w:rPr>
        <w:t>soglia di competenza giudicata necessaria ai fini del rilascio del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>titolo di studio.</w:t>
      </w:r>
    </w:p>
    <w:p w:rsidR="00876EB0" w:rsidRDefault="003832D1" w:rsidP="003832D1">
      <w:pPr>
        <w:jc w:val="both"/>
        <w:rPr>
          <w:sz w:val="24"/>
          <w:szCs w:val="24"/>
        </w:rPr>
      </w:pPr>
      <w:r w:rsidRPr="00876EB0">
        <w:rPr>
          <w:sz w:val="24"/>
          <w:szCs w:val="24"/>
        </w:rPr>
        <w:t>La prova equipollente deve quindi necessariamente essere elaborata tenendo presenti le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>difficoltà del</w:t>
      </w:r>
      <w:r w:rsidR="00BB2F70">
        <w:rPr>
          <w:sz w:val="24"/>
          <w:szCs w:val="24"/>
        </w:rPr>
        <w:t>L’alunno</w:t>
      </w:r>
      <w:r w:rsidRPr="00876EB0">
        <w:rPr>
          <w:sz w:val="24"/>
          <w:szCs w:val="24"/>
        </w:rPr>
        <w:t xml:space="preserve"> (conseguenti al suo deficit) e le sue potenzialità, avendo allo stesso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>modo ben chiari gli obiettivi che quella determinata prova si prefigge di verificare. La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>predisposizione di tali prove richiede un lavoro di stretta collaborazione tra docente di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>sostegno e docente disciplinare e, in generale, un lavoro di equipe dell’intero consiglio di</w:t>
      </w:r>
      <w:r w:rsidR="00AB5312" w:rsidRPr="00876EB0">
        <w:rPr>
          <w:sz w:val="24"/>
          <w:szCs w:val="24"/>
        </w:rPr>
        <w:t xml:space="preserve"> </w:t>
      </w:r>
      <w:r w:rsidRPr="00876EB0">
        <w:rPr>
          <w:sz w:val="24"/>
          <w:szCs w:val="24"/>
        </w:rPr>
        <w:t xml:space="preserve">classe. </w:t>
      </w:r>
    </w:p>
    <w:p w:rsidR="003832D1" w:rsidRDefault="003832D1" w:rsidP="003832D1">
      <w:pPr>
        <w:jc w:val="both"/>
        <w:rPr>
          <w:sz w:val="24"/>
          <w:szCs w:val="24"/>
        </w:rPr>
      </w:pPr>
      <w:r w:rsidRPr="00876EB0">
        <w:rPr>
          <w:sz w:val="24"/>
          <w:szCs w:val="24"/>
        </w:rPr>
        <w:t xml:space="preserve">Possono essere presenti durante lo svolgimento delle prove gli assistenti all’autonomia e comunicazione solo come facilitatori della comunicazione. </w:t>
      </w:r>
    </w:p>
    <w:p w:rsidR="00E33FEB" w:rsidRPr="00876EB0" w:rsidRDefault="00E33FEB" w:rsidP="003832D1">
      <w:pPr>
        <w:jc w:val="both"/>
        <w:rPr>
          <w:rStyle w:val="Enfasigrassetto"/>
          <w:b w:val="0"/>
          <w:bCs w:val="0"/>
          <w:sz w:val="24"/>
          <w:szCs w:val="24"/>
        </w:rPr>
      </w:pPr>
    </w:p>
    <w:p w:rsidR="003832D1" w:rsidRPr="00034C72" w:rsidRDefault="003832D1" w:rsidP="003832D1">
      <w:pPr>
        <w:pStyle w:val="NormaleWeb"/>
        <w:jc w:val="both"/>
        <w:rPr>
          <w:b/>
          <w:sz w:val="32"/>
          <w:szCs w:val="32"/>
        </w:rPr>
      </w:pPr>
      <w:r w:rsidRPr="00034C72">
        <w:rPr>
          <w:b/>
          <w:sz w:val="32"/>
          <w:szCs w:val="32"/>
        </w:rPr>
        <w:t xml:space="preserve">3) </w:t>
      </w:r>
      <w:r w:rsidR="00595FD3" w:rsidRPr="00595FD3">
        <w:rPr>
          <w:b/>
          <w:sz w:val="32"/>
          <w:szCs w:val="32"/>
        </w:rPr>
        <w:t>P</w:t>
      </w:r>
      <w:r w:rsidR="00595FD3" w:rsidRPr="00595FD3">
        <w:rPr>
          <w:b/>
          <w:bCs/>
          <w:sz w:val="32"/>
          <w:szCs w:val="32"/>
        </w:rPr>
        <w:t>rogrammazione</w:t>
      </w:r>
      <w:r w:rsidR="00AF04B7" w:rsidRPr="00AF04B7">
        <w:rPr>
          <w:b/>
          <w:sz w:val="32"/>
          <w:szCs w:val="32"/>
        </w:rPr>
        <w:t xml:space="preserve"> </w:t>
      </w:r>
      <w:r w:rsidR="00595FD3" w:rsidRPr="00595FD3">
        <w:rPr>
          <w:b/>
          <w:bCs/>
          <w:sz w:val="32"/>
          <w:szCs w:val="32"/>
        </w:rPr>
        <w:t xml:space="preserve">e valutazione </w:t>
      </w:r>
      <w:r w:rsidRPr="00034C72">
        <w:rPr>
          <w:b/>
          <w:sz w:val="32"/>
          <w:szCs w:val="32"/>
        </w:rPr>
        <w:t>diff</w:t>
      </w:r>
      <w:r>
        <w:rPr>
          <w:b/>
          <w:sz w:val="32"/>
          <w:szCs w:val="32"/>
        </w:rPr>
        <w:t xml:space="preserve">erenziata                     </w:t>
      </w:r>
    </w:p>
    <w:p w:rsidR="003832D1" w:rsidRPr="008D405B" w:rsidRDefault="00BB2F70" w:rsidP="003832D1">
      <w:pPr>
        <w:pStyle w:val="NormaleWeb"/>
        <w:jc w:val="both"/>
        <w:rPr>
          <w:b/>
        </w:rPr>
      </w:pPr>
      <w:r>
        <w:t>L’alunno</w:t>
      </w:r>
      <w:r w:rsidR="003832D1">
        <w:t xml:space="preserve">/a segue una </w:t>
      </w:r>
      <w:r w:rsidR="003832D1" w:rsidRPr="008154B6">
        <w:rPr>
          <w:b/>
        </w:rPr>
        <w:t>programmazione differenziata</w:t>
      </w:r>
      <w:r w:rsidR="003832D1">
        <w:rPr>
          <w:b/>
        </w:rPr>
        <w:t xml:space="preserve">, </w:t>
      </w:r>
      <w:r w:rsidR="003832D1" w:rsidRPr="008154B6">
        <w:rPr>
          <w:b/>
        </w:rPr>
        <w:t xml:space="preserve"> </w:t>
      </w:r>
      <w:r w:rsidR="003832D1" w:rsidRPr="001377B6">
        <w:t>che</w:t>
      </w:r>
      <w:r w:rsidR="003832D1" w:rsidRPr="001377B6">
        <w:rPr>
          <w:b/>
        </w:rPr>
        <w:t xml:space="preserve"> </w:t>
      </w:r>
      <w:r w:rsidR="003832D1">
        <w:t>si realizza attraverso un P.E.I.</w:t>
      </w:r>
      <w:r w:rsidR="007115A9">
        <w:t xml:space="preserve"> </w:t>
      </w:r>
      <w:r w:rsidR="003832D1">
        <w:t xml:space="preserve">(piano educativo individualizzato) predisposto dal gruppo tecnico (formato dai </w:t>
      </w:r>
      <w:r w:rsidR="003832D1" w:rsidRPr="000D46A2">
        <w:t>docenti del Consiglio di classe,</w:t>
      </w:r>
      <w:r w:rsidR="003832D1">
        <w:t xml:space="preserve"> dall’</w:t>
      </w:r>
      <w:r w:rsidR="003832D1" w:rsidRPr="000D46A2">
        <w:t>eventuale o</w:t>
      </w:r>
      <w:r w:rsidR="003832D1">
        <w:t xml:space="preserve">peratore psicopedagogico, dagli operatori dell’ASL, dai </w:t>
      </w:r>
      <w:r w:rsidR="003832D1" w:rsidRPr="000D46A2">
        <w:t xml:space="preserve">genitori dell’, </w:t>
      </w:r>
      <w:r w:rsidR="003832D1">
        <w:t xml:space="preserve">dal </w:t>
      </w:r>
      <w:r w:rsidR="003832D1" w:rsidRPr="000D46A2">
        <w:t>Dirigente scolastico o suo delegato</w:t>
      </w:r>
      <w:r w:rsidR="003832D1">
        <w:t xml:space="preserve">), in vista di obiettivi didattici formativi </w:t>
      </w:r>
      <w:r w:rsidR="003832D1" w:rsidRPr="008D405B">
        <w:rPr>
          <w:b/>
        </w:rPr>
        <w:t>non riconducibile ai programmi ministeriali.</w:t>
      </w:r>
    </w:p>
    <w:p w:rsidR="003832D1" w:rsidRDefault="003832D1" w:rsidP="003832D1">
      <w:pPr>
        <w:pStyle w:val="NormaleWeb"/>
        <w:jc w:val="both"/>
      </w:pPr>
      <w:r>
        <w:t>E’ necessario il consenso della famiglia</w:t>
      </w:r>
      <w:r w:rsidR="007115A9">
        <w:t xml:space="preserve"> (cf. C.M. 128/99, art. 4, coma 5)</w:t>
      </w:r>
      <w:r>
        <w:t>, che può scegliere la programmazione differenziata o invece quella normale.</w:t>
      </w:r>
    </w:p>
    <w:p w:rsidR="003832D1" w:rsidRDefault="003832D1" w:rsidP="003832D1">
      <w:pPr>
        <w:pStyle w:val="NormaleWeb"/>
        <w:jc w:val="both"/>
      </w:pPr>
      <w:r>
        <w:t xml:space="preserve">Il Consiglio di Classe deve dare immediata comunicazione scritta alla famiglia, fissando un termine per manifestare un formale assenso. </w:t>
      </w:r>
      <w:r w:rsidRPr="00042A68">
        <w:t xml:space="preserve">In caso di mancata risposta, si intende accettata dalla famiglia la valutazione differenziata. In caso di diniego </w:t>
      </w:r>
      <w:r>
        <w:t xml:space="preserve">scritto, l’ </w:t>
      </w:r>
      <w:r w:rsidRPr="00042A68">
        <w:t>seguir</w:t>
      </w:r>
      <w:r>
        <w:t>à la programmazione normale.</w:t>
      </w:r>
    </w:p>
    <w:p w:rsidR="003832D1" w:rsidRPr="00042A68" w:rsidRDefault="003832D1" w:rsidP="003832D1">
      <w:pPr>
        <w:pStyle w:val="NormaleWeb"/>
        <w:jc w:val="both"/>
      </w:pPr>
      <w:r>
        <w:t>In caso di programmazione differenziata gli alunni vengono valutati con voti che sono relativi unicamente al P.E.I.</w:t>
      </w:r>
      <w:r w:rsidRPr="005B46E7">
        <w:rPr>
          <w:b/>
        </w:rPr>
        <w:t xml:space="preserve"> </w:t>
      </w:r>
      <w:r w:rsidRPr="005B46E7">
        <w:t xml:space="preserve">e </w:t>
      </w:r>
      <w:r>
        <w:rPr>
          <w:b/>
        </w:rPr>
        <w:t>n</w:t>
      </w:r>
      <w:r w:rsidRPr="001377B6">
        <w:rPr>
          <w:b/>
        </w:rPr>
        <w:t>on viene conseguito il titolo di studio.</w:t>
      </w:r>
    </w:p>
    <w:p w:rsidR="003832D1" w:rsidRDefault="003832D1" w:rsidP="003832D1">
      <w:pPr>
        <w:pStyle w:val="NormaleWeb"/>
        <w:jc w:val="both"/>
      </w:pPr>
      <w:r w:rsidRPr="00982648">
        <w:t>Gli allievi possono</w:t>
      </w:r>
      <w:r>
        <w:t xml:space="preserve"> partecipare agli esami di qualifica e di stato, svolgendo prove differenziate omogenee al percorso svolto, finalizzate al conseguimento di un attestato delle competenze acquisite utilizzabile come “credito formativo” per la frequenza di corsi professionali.</w:t>
      </w:r>
    </w:p>
    <w:p w:rsidR="003832D1" w:rsidRDefault="003832D1" w:rsidP="003832D1">
      <w:pPr>
        <w:pStyle w:val="NormaleWeb"/>
        <w:jc w:val="both"/>
      </w:pPr>
      <w:r w:rsidRPr="002D098B">
        <w:rPr>
          <w:b/>
        </w:rPr>
        <w:t>N. B</w:t>
      </w:r>
      <w:r>
        <w:t xml:space="preserve">. E’ possibile passare nel percorso scolastico da una programmazione differenziata  ad una normale senza necessità di prove di idoneità relative alle discipline dell’anno o degli anni precedenti, se il Consiglio di Classe riscontra che l’abbia raggiunto un livello di preparazione conforme agli obiettivi didattici previsti dai programmi ministeriali o globalmente corrispondenti. </w:t>
      </w:r>
    </w:p>
    <w:p w:rsidR="003832D1" w:rsidRDefault="003832D1" w:rsidP="00222700">
      <w:pPr>
        <w:pStyle w:val="NormaleWeb"/>
        <w:jc w:val="center"/>
        <w:rPr>
          <w:rStyle w:val="Enfasigrassetto"/>
        </w:rPr>
      </w:pPr>
    </w:p>
    <w:sectPr w:rsidR="003832D1" w:rsidSect="00004BC3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A6C"/>
    <w:multiLevelType w:val="hybridMultilevel"/>
    <w:tmpl w:val="9FC620C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FB95339"/>
    <w:multiLevelType w:val="hybridMultilevel"/>
    <w:tmpl w:val="1772CD36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F05FCF"/>
    <w:multiLevelType w:val="hybridMultilevel"/>
    <w:tmpl w:val="97088202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D04EC9"/>
    <w:multiLevelType w:val="hybridMultilevel"/>
    <w:tmpl w:val="5CCA13C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CA7F0D"/>
    <w:multiLevelType w:val="hybridMultilevel"/>
    <w:tmpl w:val="5CCA13C4"/>
    <w:lvl w:ilvl="0" w:tplc="C6564A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CF"/>
    <w:rsid w:val="00004BC3"/>
    <w:rsid w:val="000B3E71"/>
    <w:rsid w:val="000B476F"/>
    <w:rsid w:val="000D7263"/>
    <w:rsid w:val="000F0B52"/>
    <w:rsid w:val="0016244B"/>
    <w:rsid w:val="00172F8F"/>
    <w:rsid w:val="001D7989"/>
    <w:rsid w:val="001E256A"/>
    <w:rsid w:val="00207853"/>
    <w:rsid w:val="00222700"/>
    <w:rsid w:val="002461B6"/>
    <w:rsid w:val="00286E28"/>
    <w:rsid w:val="002A3D1B"/>
    <w:rsid w:val="002B3271"/>
    <w:rsid w:val="002B372D"/>
    <w:rsid w:val="002F5C6D"/>
    <w:rsid w:val="00303433"/>
    <w:rsid w:val="00330509"/>
    <w:rsid w:val="00331BAC"/>
    <w:rsid w:val="00332D4D"/>
    <w:rsid w:val="00372728"/>
    <w:rsid w:val="00382299"/>
    <w:rsid w:val="003832D1"/>
    <w:rsid w:val="00405A72"/>
    <w:rsid w:val="00465D30"/>
    <w:rsid w:val="004A399D"/>
    <w:rsid w:val="004B3ED9"/>
    <w:rsid w:val="004C628A"/>
    <w:rsid w:val="004E242C"/>
    <w:rsid w:val="004F07EB"/>
    <w:rsid w:val="004F6B33"/>
    <w:rsid w:val="00522A2E"/>
    <w:rsid w:val="00540590"/>
    <w:rsid w:val="00566555"/>
    <w:rsid w:val="00595FD3"/>
    <w:rsid w:val="005A7928"/>
    <w:rsid w:val="005F2D7B"/>
    <w:rsid w:val="006131CB"/>
    <w:rsid w:val="006252A2"/>
    <w:rsid w:val="00681122"/>
    <w:rsid w:val="006C32AC"/>
    <w:rsid w:val="007115A9"/>
    <w:rsid w:val="007530CC"/>
    <w:rsid w:val="0075717F"/>
    <w:rsid w:val="007A2E6D"/>
    <w:rsid w:val="007A74E2"/>
    <w:rsid w:val="00865DCF"/>
    <w:rsid w:val="00876EB0"/>
    <w:rsid w:val="00890A88"/>
    <w:rsid w:val="008B28D2"/>
    <w:rsid w:val="008C7ECA"/>
    <w:rsid w:val="00905E22"/>
    <w:rsid w:val="0091636C"/>
    <w:rsid w:val="00A51C72"/>
    <w:rsid w:val="00A720A6"/>
    <w:rsid w:val="00AB5312"/>
    <w:rsid w:val="00AD2271"/>
    <w:rsid w:val="00AE2F4C"/>
    <w:rsid w:val="00AE6F2E"/>
    <w:rsid w:val="00AF04B7"/>
    <w:rsid w:val="00B02CD3"/>
    <w:rsid w:val="00B04B47"/>
    <w:rsid w:val="00B2728A"/>
    <w:rsid w:val="00B4191D"/>
    <w:rsid w:val="00B47EA1"/>
    <w:rsid w:val="00BB2F70"/>
    <w:rsid w:val="00BD03C4"/>
    <w:rsid w:val="00BF446D"/>
    <w:rsid w:val="00C04284"/>
    <w:rsid w:val="00C1198B"/>
    <w:rsid w:val="00CB2246"/>
    <w:rsid w:val="00D50A88"/>
    <w:rsid w:val="00D65D93"/>
    <w:rsid w:val="00D71409"/>
    <w:rsid w:val="00D92630"/>
    <w:rsid w:val="00DB6E9A"/>
    <w:rsid w:val="00DC1BF4"/>
    <w:rsid w:val="00DE06F1"/>
    <w:rsid w:val="00E33FEB"/>
    <w:rsid w:val="00EC0488"/>
    <w:rsid w:val="00EE042D"/>
    <w:rsid w:val="00EF6EE5"/>
    <w:rsid w:val="00F00E5D"/>
    <w:rsid w:val="00FC6F4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Collegamentoipertestuale">
    <w:name w:val="Hyperlink"/>
    <w:uiPriority w:val="99"/>
    <w:semiHidden/>
    <w:unhideWhenUsed/>
    <w:rsid w:val="00540590"/>
    <w:rPr>
      <w:color w:val="0000FF"/>
      <w:u w:val="single"/>
    </w:rPr>
  </w:style>
  <w:style w:type="character" w:styleId="Enfasigrassetto">
    <w:name w:val="Strong"/>
    <w:uiPriority w:val="22"/>
    <w:qFormat/>
    <w:rsid w:val="00AE6F2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22700"/>
    <w:pPr>
      <w:spacing w:before="100" w:beforeAutospacing="1" w:after="100" w:afterAutospacing="1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91636C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Collegamentoipertestuale">
    <w:name w:val="Hyperlink"/>
    <w:uiPriority w:val="99"/>
    <w:semiHidden/>
    <w:unhideWhenUsed/>
    <w:rsid w:val="00540590"/>
    <w:rPr>
      <w:color w:val="0000FF"/>
      <w:u w:val="single"/>
    </w:rPr>
  </w:style>
  <w:style w:type="character" w:styleId="Enfasigrassetto">
    <w:name w:val="Strong"/>
    <w:uiPriority w:val="22"/>
    <w:qFormat/>
    <w:rsid w:val="00AE6F2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22700"/>
    <w:pPr>
      <w:spacing w:before="100" w:beforeAutospacing="1" w:after="100" w:afterAutospacing="1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91636C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31000p@pec.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Hewlett-Packard</Company>
  <LinksUpToDate>false</LinksUpToDate>
  <CharactersWithSpaces>8845</CharactersWithSpaces>
  <SharedDoc>false</SharedDoc>
  <HLinks>
    <vt:vector size="6" baseType="variant">
      <vt:variant>
        <vt:i4>4194423</vt:i4>
      </vt:variant>
      <vt:variant>
        <vt:i4>3</vt:i4>
      </vt:variant>
      <vt:variant>
        <vt:i4>0</vt:i4>
      </vt:variant>
      <vt:variant>
        <vt:i4>5</vt:i4>
      </vt:variant>
      <vt:variant>
        <vt:lpwstr>mailto:rmps31000p@pec.istruzione.it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segreteria didattica</dc:creator>
  <cp:lastModifiedBy>Sergio Cortese</cp:lastModifiedBy>
  <cp:revision>2</cp:revision>
  <cp:lastPrinted>2004-03-11T15:11:00Z</cp:lastPrinted>
  <dcterms:created xsi:type="dcterms:W3CDTF">2019-10-25T07:39:00Z</dcterms:created>
  <dcterms:modified xsi:type="dcterms:W3CDTF">2019-10-25T07:39:00Z</dcterms:modified>
</cp:coreProperties>
</file>